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D2" w:rsidRDefault="00EE5EFE">
      <w:r w:rsidRPr="00EE5EFE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7.5pt;width:450.8pt;height:47.2pt;z-index:251660288;mso-position-horizontal:center;mso-width-relative:margin;mso-height-relative:margin" fillcolor="#5b9bd5 [3208]" strokecolor="#f2f2f2 [3041]" strokeweight="3pt">
            <v:shadow on="t" type="perspective" color="#1f4d78 [1608]" opacity=".5" offset="1pt" offset2="-1pt"/>
            <v:textbox>
              <w:txbxContent>
                <w:p w:rsidR="0083174A" w:rsidRPr="0083174A" w:rsidRDefault="002742A6">
                  <w:pPr>
                    <w:rPr>
                      <w:rFonts w:ascii="Bahnschrift SemiBold" w:eastAsia="Arial Unicode MS" w:hAnsi="Bahnschrift SemiBold" w:cs="Arial Unicode MS"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Bahnschrift SemiBold" w:eastAsia="Arial Unicode MS" w:hAnsi="Bahnschrift SemiBold" w:cs="Arial Unicode MS"/>
                      <w:color w:val="FFFFFF" w:themeColor="background1"/>
                      <w:sz w:val="40"/>
                      <w:szCs w:val="40"/>
                    </w:rPr>
                    <w:t>AASTHA MEHRA</w:t>
                  </w:r>
                </w:p>
                <w:p w:rsidR="0083174A" w:rsidRPr="0083174A" w:rsidRDefault="0083174A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83174A" w:rsidRDefault="0083174A"/>
    <w:p w:rsidR="0083174A" w:rsidRDefault="0083174A"/>
    <w:p w:rsidR="0083174A" w:rsidRPr="00720EA0" w:rsidRDefault="002742A6" w:rsidP="0083174A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 G.T Road South Howrah</w:t>
      </w:r>
      <w:r w:rsidR="000A7306">
        <w:rPr>
          <w:sz w:val="24"/>
          <w:szCs w:val="24"/>
        </w:rPr>
        <w:t xml:space="preserve"> 711101</w:t>
      </w:r>
    </w:p>
    <w:p w:rsidR="0083174A" w:rsidRDefault="002742A6" w:rsidP="0083174A">
      <w:pPr>
        <w:rPr>
          <w:sz w:val="24"/>
          <w:szCs w:val="24"/>
        </w:rPr>
      </w:pPr>
      <w:r>
        <w:rPr>
          <w:sz w:val="24"/>
          <w:szCs w:val="24"/>
        </w:rPr>
        <w:t>8335070713</w:t>
      </w:r>
      <w:r w:rsidR="0083174A">
        <w:rPr>
          <w:sz w:val="24"/>
          <w:szCs w:val="24"/>
        </w:rPr>
        <w:t xml:space="preserve"> | </w:t>
      </w:r>
      <w:hyperlink r:id="rId6" w:history="1">
        <w:r w:rsidRPr="002B59F0">
          <w:rPr>
            <w:rStyle w:val="Hyperlink"/>
            <w:sz w:val="24"/>
            <w:szCs w:val="24"/>
          </w:rPr>
          <w:t>amehra08@yahoo.com</w:t>
        </w:r>
      </w:hyperlink>
    </w:p>
    <w:p w:rsidR="0083174A" w:rsidRPr="00EB5D58" w:rsidRDefault="00EE5EFE" w:rsidP="0083174A">
      <w:pPr>
        <w:rPr>
          <w:rFonts w:ascii="Arial Rounded MT Bold" w:hAnsi="Arial Rounded MT Bold"/>
          <w:color w:val="5B9BD5" w:themeColor="accent5"/>
          <w:sz w:val="28"/>
          <w:szCs w:val="28"/>
        </w:rPr>
      </w:pPr>
      <w:r>
        <w:rPr>
          <w:rFonts w:ascii="Arial Rounded MT Bold" w:hAnsi="Arial Rounded MT Bold"/>
          <w:noProof/>
          <w:color w:val="5B9BD5" w:themeColor="accent5"/>
          <w:sz w:val="28"/>
          <w:szCs w:val="28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.25pt;margin-top:19.65pt;width:472.4pt;height:0;z-index:251661312" o:connectortype="straight"/>
        </w:pict>
      </w:r>
      <w:r w:rsidR="00EB5D58" w:rsidRPr="00EB5D58">
        <w:rPr>
          <w:rFonts w:ascii="Arial Rounded MT Bold" w:hAnsi="Arial Rounded MT Bold"/>
          <w:color w:val="5B9BD5" w:themeColor="accent5"/>
          <w:sz w:val="28"/>
          <w:szCs w:val="28"/>
        </w:rPr>
        <w:t>CAREER OBJECTIVE</w:t>
      </w:r>
    </w:p>
    <w:p w:rsidR="0083174A" w:rsidRDefault="00EB5D58" w:rsidP="0083174A">
      <w:pPr>
        <w:rPr>
          <w:sz w:val="24"/>
          <w:szCs w:val="24"/>
        </w:rPr>
      </w:pPr>
      <w:r>
        <w:rPr>
          <w:sz w:val="24"/>
          <w:szCs w:val="24"/>
        </w:rPr>
        <w:t>Aspiring to be a part of a reputed orga</w:t>
      </w:r>
      <w:r w:rsidR="001A00D7">
        <w:rPr>
          <w:sz w:val="24"/>
          <w:szCs w:val="24"/>
        </w:rPr>
        <w:t>nization, to work in a dynamic environment that provides me a wide spectrum of experience and exposure, to serve the organization with positive attitude and to achieve the highest standard possible at any given task.</w:t>
      </w:r>
    </w:p>
    <w:p w:rsidR="0083174A" w:rsidRDefault="00EE5EFE">
      <w:pPr>
        <w:rPr>
          <w:rFonts w:ascii="Arial Rounded MT Bold" w:hAnsi="Arial Rounded MT Bold"/>
          <w:color w:val="5B9BD5" w:themeColor="accent5"/>
          <w:sz w:val="28"/>
          <w:szCs w:val="28"/>
        </w:rPr>
      </w:pPr>
      <w:r>
        <w:rPr>
          <w:rFonts w:ascii="Arial Rounded MT Bold" w:hAnsi="Arial Rounded MT Bold"/>
          <w:noProof/>
          <w:color w:val="5B9BD5" w:themeColor="accent5"/>
          <w:sz w:val="28"/>
          <w:szCs w:val="28"/>
          <w:lang w:eastAsia="en-IN"/>
        </w:rPr>
        <w:pict>
          <v:shape id="_x0000_s1028" type="#_x0000_t32" style="position:absolute;margin-left:-.25pt;margin-top:19.35pt;width:472.4pt;height:0;z-index:251662336" o:connectortype="straight"/>
        </w:pict>
      </w:r>
      <w:r w:rsidR="00720EA0">
        <w:rPr>
          <w:rFonts w:ascii="Arial Rounded MT Bold" w:hAnsi="Arial Rounded MT Bold"/>
          <w:color w:val="5B9BD5" w:themeColor="accent5"/>
          <w:sz w:val="28"/>
          <w:szCs w:val="28"/>
        </w:rPr>
        <w:t>EDUCATION</w:t>
      </w:r>
      <w:r w:rsidR="001A00D7">
        <w:rPr>
          <w:rFonts w:ascii="Arial Rounded MT Bold" w:hAnsi="Arial Rounded MT Bold"/>
          <w:color w:val="5B9BD5" w:themeColor="accent5"/>
          <w:sz w:val="28"/>
          <w:szCs w:val="28"/>
        </w:rPr>
        <w:t xml:space="preserve"> </w:t>
      </w:r>
    </w:p>
    <w:p w:rsidR="00720EA0" w:rsidRPr="00720EA0" w:rsidRDefault="002742A6" w:rsidP="00720EA0">
      <w:pPr>
        <w:pStyle w:val="ListBullet"/>
        <w:rPr>
          <w:rFonts w:ascii="Arial Rounded MT Bold" w:hAnsi="Arial Rounded MT Bold"/>
        </w:rPr>
      </w:pPr>
      <w:r>
        <w:rPr>
          <w:rFonts w:ascii="Arial Rounded MT Bold" w:eastAsia="Arial Unicode MS" w:hAnsi="Arial Rounded MT Bold" w:cs="Arial Unicode MS"/>
        </w:rPr>
        <w:t>Bhawanipur Education Society College</w:t>
      </w:r>
      <w:r w:rsidR="000A7306">
        <w:rPr>
          <w:rFonts w:ascii="Arial Rounded MT Bold" w:eastAsia="Arial Unicode MS" w:hAnsi="Arial Rounded MT Bold" w:cs="Arial Unicode MS"/>
        </w:rPr>
        <w:t>,Kolkata</w:t>
      </w:r>
      <w:r w:rsidR="009E0FCF">
        <w:rPr>
          <w:rFonts w:ascii="Arial Rounded MT Bold" w:eastAsia="Arial Unicode MS" w:hAnsi="Arial Rounded MT Bold" w:cs="Arial Unicode MS"/>
        </w:rPr>
        <w:t xml:space="preserve">  </w:t>
      </w:r>
    </w:p>
    <w:p w:rsidR="00720EA0" w:rsidRDefault="00720EA0" w:rsidP="00720EA0">
      <w:pPr>
        <w:pStyle w:val="ListBullet"/>
        <w:numPr>
          <w:ilvl w:val="0"/>
          <w:numId w:val="0"/>
        </w:numPr>
        <w:ind w:left="360"/>
        <w:rPr>
          <w:rFonts w:eastAsia="Arial Unicode MS" w:cstheme="minorHAnsi"/>
        </w:rPr>
      </w:pPr>
      <w:r w:rsidRPr="00695881">
        <w:rPr>
          <w:rFonts w:eastAsia="Arial Unicode MS" w:cstheme="minorHAnsi"/>
        </w:rPr>
        <w:t>Pursuing B.Com(Hons)</w:t>
      </w:r>
      <w:r w:rsidR="000A7306">
        <w:rPr>
          <w:rFonts w:eastAsia="Arial Unicode MS" w:cstheme="minorHAnsi"/>
        </w:rPr>
        <w:t xml:space="preserve"> (3</w:t>
      </w:r>
      <w:r w:rsidR="000A7306">
        <w:rPr>
          <w:rFonts w:eastAsia="Arial Unicode MS" w:cstheme="minorHAnsi"/>
          <w:vertAlign w:val="superscript"/>
        </w:rPr>
        <w:t>rd</w:t>
      </w:r>
      <w:r w:rsidR="00695881" w:rsidRPr="00695881">
        <w:rPr>
          <w:rFonts w:eastAsia="Arial Unicode MS" w:cstheme="minorHAnsi"/>
        </w:rPr>
        <w:t xml:space="preserve"> Year)</w:t>
      </w:r>
      <w:r w:rsidR="00695881">
        <w:rPr>
          <w:rFonts w:eastAsia="Arial Unicode MS" w:cstheme="minorHAnsi"/>
        </w:rPr>
        <w:t>, under Calcutta University, West Bengal.</w:t>
      </w:r>
    </w:p>
    <w:p w:rsidR="009E0FCF" w:rsidRDefault="002742A6" w:rsidP="00720EA0">
      <w:pPr>
        <w:pStyle w:val="ListBullet"/>
        <w:numPr>
          <w:ilvl w:val="0"/>
          <w:numId w:val="0"/>
        </w:numPr>
        <w:ind w:left="360"/>
        <w:rPr>
          <w:rFonts w:eastAsia="Arial Unicode MS" w:cstheme="minorHAnsi"/>
        </w:rPr>
      </w:pPr>
      <w:r>
        <w:rPr>
          <w:rFonts w:eastAsia="Arial Unicode MS" w:cstheme="minorHAnsi"/>
        </w:rPr>
        <w:t>Semester 1 – 6.10</w:t>
      </w:r>
      <w:r w:rsidR="000A7306">
        <w:rPr>
          <w:rFonts w:eastAsia="Arial Unicode MS" w:cstheme="minorHAnsi"/>
        </w:rPr>
        <w:t xml:space="preserve"> </w:t>
      </w:r>
      <w:r w:rsidR="00E859E6">
        <w:rPr>
          <w:rFonts w:eastAsia="Arial Unicode MS" w:cstheme="minorHAnsi"/>
        </w:rPr>
        <w:t xml:space="preserve"> (S</w:t>
      </w:r>
      <w:r w:rsidR="00695881">
        <w:rPr>
          <w:rFonts w:eastAsia="Arial Unicode MS" w:cstheme="minorHAnsi"/>
        </w:rPr>
        <w:t>GPA)</w:t>
      </w:r>
      <w:r w:rsidR="009E0FCF">
        <w:rPr>
          <w:rFonts w:eastAsia="Arial Unicode MS" w:cstheme="minorHAnsi"/>
        </w:rPr>
        <w:t xml:space="preserve">    </w:t>
      </w:r>
    </w:p>
    <w:p w:rsidR="00695881" w:rsidRDefault="002742A6" w:rsidP="00720EA0">
      <w:pPr>
        <w:pStyle w:val="ListBullet"/>
        <w:numPr>
          <w:ilvl w:val="0"/>
          <w:numId w:val="0"/>
        </w:numPr>
        <w:ind w:left="360"/>
        <w:rPr>
          <w:rFonts w:eastAsia="Arial Unicode MS" w:cstheme="minorHAnsi"/>
        </w:rPr>
      </w:pPr>
      <w:r>
        <w:rPr>
          <w:rFonts w:eastAsia="Arial Unicode MS" w:cstheme="minorHAnsi"/>
        </w:rPr>
        <w:t>Semester 2 – 6.05</w:t>
      </w:r>
      <w:r w:rsidR="000A7306">
        <w:rPr>
          <w:rFonts w:eastAsia="Arial Unicode MS" w:cstheme="minorHAnsi"/>
        </w:rPr>
        <w:t xml:space="preserve"> </w:t>
      </w:r>
      <w:r w:rsidR="00E859E6">
        <w:rPr>
          <w:rFonts w:eastAsia="Arial Unicode MS" w:cstheme="minorHAnsi"/>
        </w:rPr>
        <w:t xml:space="preserve"> (S</w:t>
      </w:r>
      <w:r w:rsidR="00695881">
        <w:rPr>
          <w:rFonts w:eastAsia="Arial Unicode MS" w:cstheme="minorHAnsi"/>
        </w:rPr>
        <w:t>GPA)</w:t>
      </w:r>
    </w:p>
    <w:p w:rsidR="00D510AF" w:rsidRDefault="002742A6" w:rsidP="000A7306">
      <w:pPr>
        <w:pStyle w:val="ListBullet"/>
        <w:numPr>
          <w:ilvl w:val="0"/>
          <w:numId w:val="0"/>
        </w:numPr>
        <w:ind w:left="360"/>
        <w:rPr>
          <w:rFonts w:eastAsia="Arial Unicode MS" w:cstheme="minorHAnsi"/>
        </w:rPr>
      </w:pPr>
      <w:r>
        <w:rPr>
          <w:rFonts w:eastAsia="Arial Unicode MS" w:cstheme="minorHAnsi"/>
        </w:rPr>
        <w:t>Semester 3 – 5.44</w:t>
      </w:r>
      <w:r w:rsidR="000A7306">
        <w:rPr>
          <w:rFonts w:eastAsia="Arial Unicode MS" w:cstheme="minorHAnsi"/>
        </w:rPr>
        <w:t xml:space="preserve"> </w:t>
      </w:r>
      <w:r w:rsidR="00E859E6">
        <w:rPr>
          <w:rFonts w:eastAsia="Arial Unicode MS" w:cstheme="minorHAnsi"/>
        </w:rPr>
        <w:t xml:space="preserve"> (S</w:t>
      </w:r>
      <w:r w:rsidR="000A7306">
        <w:rPr>
          <w:rFonts w:eastAsia="Arial Unicode MS" w:cstheme="minorHAnsi"/>
        </w:rPr>
        <w:t>GPA)</w:t>
      </w:r>
    </w:p>
    <w:p w:rsidR="002742A6" w:rsidRPr="000A7306" w:rsidRDefault="00B468F3" w:rsidP="002742A6">
      <w:pPr>
        <w:pStyle w:val="ListBullet"/>
        <w:numPr>
          <w:ilvl w:val="0"/>
          <w:numId w:val="0"/>
        </w:numPr>
        <w:ind w:left="360"/>
        <w:rPr>
          <w:rFonts w:eastAsia="Arial Unicode MS" w:cstheme="minorHAnsi"/>
        </w:rPr>
      </w:pPr>
      <w:r>
        <w:rPr>
          <w:rFonts w:eastAsia="Arial Unicode MS" w:cstheme="minorHAnsi"/>
        </w:rPr>
        <w:t>Semester 4</w:t>
      </w:r>
      <w:r w:rsidR="002742A6">
        <w:rPr>
          <w:rFonts w:eastAsia="Arial Unicode MS" w:cstheme="minorHAnsi"/>
        </w:rPr>
        <w:t xml:space="preserve"> – 5.07  (SGPA)</w:t>
      </w:r>
    </w:p>
    <w:p w:rsidR="00EC043A" w:rsidRPr="000A7306" w:rsidRDefault="00EC043A" w:rsidP="00EC043A">
      <w:pPr>
        <w:pStyle w:val="ListBullet"/>
        <w:numPr>
          <w:ilvl w:val="0"/>
          <w:numId w:val="0"/>
        </w:numPr>
        <w:ind w:left="360"/>
        <w:rPr>
          <w:rFonts w:eastAsia="Arial Unicode MS" w:cstheme="minorHAnsi"/>
        </w:rPr>
      </w:pPr>
      <w:r>
        <w:rPr>
          <w:rFonts w:eastAsia="Arial Unicode MS" w:cstheme="minorHAnsi"/>
        </w:rPr>
        <w:t>Semester 5 – 5.05  (SGPA)</w:t>
      </w:r>
    </w:p>
    <w:p w:rsidR="00D510AF" w:rsidRPr="00D510AF" w:rsidRDefault="00D510AF" w:rsidP="00D510AF">
      <w:pPr>
        <w:pStyle w:val="ListBullet"/>
        <w:numPr>
          <w:ilvl w:val="0"/>
          <w:numId w:val="0"/>
        </w:numPr>
        <w:ind w:left="360"/>
        <w:rPr>
          <w:rFonts w:eastAsia="Arial Unicode MS" w:cstheme="minorHAnsi"/>
        </w:rPr>
      </w:pPr>
    </w:p>
    <w:p w:rsidR="009E0FCF" w:rsidRPr="009E0FCF" w:rsidRDefault="009E0FCF" w:rsidP="009E0FCF">
      <w:pPr>
        <w:pStyle w:val="ListBullet"/>
      </w:pPr>
      <w:r>
        <w:rPr>
          <w:rFonts w:ascii="Arial Rounded MT Bold" w:eastAsia="Arial Unicode MS" w:hAnsi="Arial Rounded MT Bold" w:cs="Arial Unicode MS"/>
        </w:rPr>
        <w:t>Maria’s Day School</w:t>
      </w:r>
    </w:p>
    <w:p w:rsidR="009E0FCF" w:rsidRDefault="009E0FCF" w:rsidP="009E0FCF">
      <w:pPr>
        <w:pStyle w:val="ListBullet"/>
        <w:numPr>
          <w:ilvl w:val="0"/>
          <w:numId w:val="0"/>
        </w:numPr>
        <w:ind w:left="360"/>
      </w:pPr>
      <w:r>
        <w:t>12</w:t>
      </w:r>
      <w:r w:rsidRPr="009E0FCF">
        <w:rPr>
          <w:vertAlign w:val="superscript"/>
        </w:rPr>
        <w:t>th</w:t>
      </w:r>
      <w:r>
        <w:t xml:space="preserve"> Std (ISC)</w:t>
      </w:r>
    </w:p>
    <w:p w:rsidR="009E0FCF" w:rsidRDefault="002742A6" w:rsidP="009E0FCF">
      <w:pPr>
        <w:pStyle w:val="ListBullet"/>
        <w:numPr>
          <w:ilvl w:val="0"/>
          <w:numId w:val="0"/>
        </w:numPr>
        <w:ind w:left="360"/>
      </w:pPr>
      <w:r>
        <w:t>87.50</w:t>
      </w:r>
      <w:r w:rsidR="009E0FCF">
        <w:t>%</w:t>
      </w:r>
    </w:p>
    <w:p w:rsidR="009E0FCF" w:rsidRDefault="009E0FCF" w:rsidP="009E0FCF">
      <w:pPr>
        <w:pStyle w:val="ListBullet"/>
        <w:numPr>
          <w:ilvl w:val="0"/>
          <w:numId w:val="0"/>
        </w:numPr>
        <w:ind w:left="360"/>
      </w:pPr>
      <w:r>
        <w:t>2017</w:t>
      </w:r>
    </w:p>
    <w:p w:rsidR="009E0FCF" w:rsidRDefault="009E0FCF" w:rsidP="009E0FCF">
      <w:pPr>
        <w:pStyle w:val="ListBullet"/>
        <w:numPr>
          <w:ilvl w:val="0"/>
          <w:numId w:val="0"/>
        </w:numPr>
        <w:ind w:left="360"/>
      </w:pPr>
    </w:p>
    <w:p w:rsidR="009E0FCF" w:rsidRPr="009E0FCF" w:rsidRDefault="009E0FCF" w:rsidP="009E0FCF">
      <w:pPr>
        <w:pStyle w:val="ListBullet"/>
      </w:pPr>
      <w:r>
        <w:rPr>
          <w:rFonts w:ascii="Arial Rounded MT Bold" w:eastAsia="Arial Unicode MS" w:hAnsi="Arial Rounded MT Bold" w:cs="Arial Unicode MS"/>
        </w:rPr>
        <w:t>Maria’s Day School</w:t>
      </w:r>
    </w:p>
    <w:p w:rsidR="009E0FCF" w:rsidRDefault="009E0FCF" w:rsidP="009E0FCF">
      <w:pPr>
        <w:pStyle w:val="ListBullet"/>
        <w:numPr>
          <w:ilvl w:val="0"/>
          <w:numId w:val="0"/>
        </w:numPr>
        <w:ind w:left="360"/>
      </w:pPr>
      <w:r>
        <w:t>10</w:t>
      </w:r>
      <w:r w:rsidRPr="009E0FCF">
        <w:rPr>
          <w:vertAlign w:val="superscript"/>
        </w:rPr>
        <w:t>th</w:t>
      </w:r>
      <w:r>
        <w:t xml:space="preserve"> Std (ICSE)</w:t>
      </w:r>
    </w:p>
    <w:p w:rsidR="009E0FCF" w:rsidRDefault="002742A6" w:rsidP="009E0FCF">
      <w:pPr>
        <w:pStyle w:val="ListBullet"/>
        <w:numPr>
          <w:ilvl w:val="0"/>
          <w:numId w:val="0"/>
        </w:numPr>
        <w:ind w:left="360"/>
      </w:pPr>
      <w:r>
        <w:t>87.25</w:t>
      </w:r>
      <w:r w:rsidR="009E0FCF">
        <w:t>%</w:t>
      </w:r>
    </w:p>
    <w:p w:rsidR="009E0FCF" w:rsidRDefault="009E0FCF" w:rsidP="009E0FCF">
      <w:pPr>
        <w:pStyle w:val="ListBullet"/>
        <w:numPr>
          <w:ilvl w:val="0"/>
          <w:numId w:val="0"/>
        </w:numPr>
        <w:ind w:left="360"/>
      </w:pPr>
      <w:r>
        <w:t>2015</w:t>
      </w:r>
    </w:p>
    <w:p w:rsidR="001A00D7" w:rsidRDefault="001A00D7" w:rsidP="001A00D7">
      <w:pPr>
        <w:pStyle w:val="ListBullet"/>
        <w:numPr>
          <w:ilvl w:val="0"/>
          <w:numId w:val="0"/>
        </w:numPr>
        <w:ind w:left="360" w:hanging="360"/>
      </w:pPr>
    </w:p>
    <w:p w:rsidR="001A00D7" w:rsidRDefault="00EE5EFE" w:rsidP="001A00D7">
      <w:pPr>
        <w:pStyle w:val="ListBullet"/>
        <w:numPr>
          <w:ilvl w:val="0"/>
          <w:numId w:val="0"/>
        </w:numPr>
        <w:ind w:left="360" w:hanging="360"/>
        <w:rPr>
          <w:rFonts w:ascii="Arial Rounded MT Bold" w:hAnsi="Arial Rounded MT Bold"/>
          <w:color w:val="5B9BD5" w:themeColor="accent5"/>
          <w:sz w:val="28"/>
          <w:szCs w:val="28"/>
        </w:rPr>
      </w:pPr>
      <w:r>
        <w:rPr>
          <w:rFonts w:ascii="Arial Rounded MT Bold" w:hAnsi="Arial Rounded MT Bold"/>
          <w:noProof/>
          <w:color w:val="5B9BD5" w:themeColor="accent5"/>
          <w:sz w:val="28"/>
          <w:szCs w:val="28"/>
          <w:lang w:eastAsia="en-IN"/>
        </w:rPr>
        <w:pict>
          <v:shape id="_x0000_s1030" type="#_x0000_t32" style="position:absolute;left:0;text-align:left;margin-left:-.25pt;margin-top:15.4pt;width:468.25pt;height:0;z-index:251663360" o:connectortype="straight"/>
        </w:pict>
      </w:r>
      <w:r w:rsidR="00982B88">
        <w:rPr>
          <w:rFonts w:ascii="Arial Rounded MT Bold" w:hAnsi="Arial Rounded MT Bold"/>
          <w:color w:val="5B9BD5" w:themeColor="accent5"/>
          <w:sz w:val="28"/>
          <w:szCs w:val="28"/>
        </w:rPr>
        <w:t>SKILLS</w:t>
      </w:r>
    </w:p>
    <w:p w:rsidR="001A00D7" w:rsidRDefault="001D44CA" w:rsidP="001A00D7">
      <w:pPr>
        <w:pStyle w:val="ListBullet"/>
        <w:numPr>
          <w:ilvl w:val="0"/>
          <w:numId w:val="0"/>
        </w:numPr>
        <w:ind w:left="360" w:hanging="360"/>
      </w:pPr>
      <w:r>
        <w:t>Finance/Accounting</w:t>
      </w:r>
    </w:p>
    <w:p w:rsidR="001A00D7" w:rsidRDefault="00982B88" w:rsidP="001A00D7">
      <w:pPr>
        <w:pStyle w:val="ListBullet"/>
        <w:numPr>
          <w:ilvl w:val="0"/>
          <w:numId w:val="0"/>
        </w:numPr>
        <w:ind w:left="360" w:hanging="360"/>
      </w:pPr>
      <w:r>
        <w:t>MS- Office</w:t>
      </w:r>
    </w:p>
    <w:p w:rsidR="001A00D7" w:rsidRDefault="006A75C0" w:rsidP="001A00D7">
      <w:pPr>
        <w:pStyle w:val="ListBullet"/>
        <w:numPr>
          <w:ilvl w:val="0"/>
          <w:numId w:val="0"/>
        </w:numPr>
        <w:ind w:left="360" w:hanging="360"/>
      </w:pPr>
      <w:r>
        <w:t>Basic Knowledge of Tally</w:t>
      </w:r>
    </w:p>
    <w:p w:rsidR="001A00D7" w:rsidRDefault="00982B88" w:rsidP="001A00D7">
      <w:pPr>
        <w:pStyle w:val="ListBullet"/>
        <w:numPr>
          <w:ilvl w:val="0"/>
          <w:numId w:val="0"/>
        </w:numPr>
        <w:ind w:left="360" w:hanging="360"/>
      </w:pPr>
      <w:r>
        <w:t>Basic to Intermediate Knowledge of Tax and Cost</w:t>
      </w:r>
      <w:r w:rsidR="006A75C0">
        <w:t>.</w:t>
      </w:r>
    </w:p>
    <w:p w:rsidR="00E16029" w:rsidRDefault="00E16029" w:rsidP="001A00D7">
      <w:pPr>
        <w:pStyle w:val="ListBullet"/>
        <w:numPr>
          <w:ilvl w:val="0"/>
          <w:numId w:val="0"/>
        </w:numPr>
        <w:ind w:left="360" w:hanging="360"/>
      </w:pPr>
    </w:p>
    <w:p w:rsidR="00E16029" w:rsidRDefault="00E16029" w:rsidP="001A00D7">
      <w:pPr>
        <w:pStyle w:val="ListBullet"/>
        <w:numPr>
          <w:ilvl w:val="0"/>
          <w:numId w:val="0"/>
        </w:numPr>
        <w:ind w:left="360" w:hanging="360"/>
      </w:pPr>
      <w:r>
        <w:rPr>
          <w:rFonts w:ascii="Arial Rounded MT Bold" w:hAnsi="Arial Rounded MT Bold"/>
          <w:color w:val="5B9BD5" w:themeColor="accent5"/>
          <w:sz w:val="28"/>
          <w:szCs w:val="28"/>
        </w:rPr>
        <w:t>EXPERIENCE</w:t>
      </w:r>
    </w:p>
    <w:p w:rsidR="00E16029" w:rsidRPr="00E16029" w:rsidRDefault="00EE5EFE" w:rsidP="00E16029">
      <w:pPr>
        <w:pStyle w:val="ListBullet"/>
        <w:numPr>
          <w:ilvl w:val="0"/>
          <w:numId w:val="0"/>
        </w:numPr>
        <w:rPr>
          <w:rFonts w:ascii="Arial Rounded MT Bold" w:hAnsi="Arial Rounded MT Bold"/>
          <w:color w:val="5B9BD5" w:themeColor="accent5"/>
          <w:sz w:val="28"/>
          <w:szCs w:val="28"/>
        </w:rPr>
      </w:pPr>
      <w:r>
        <w:rPr>
          <w:rFonts w:ascii="Arial Rounded MT Bold" w:hAnsi="Arial Rounded MT Bold"/>
          <w:noProof/>
          <w:color w:val="5B9BD5" w:themeColor="accent5"/>
          <w:sz w:val="28"/>
          <w:szCs w:val="28"/>
          <w:lang w:eastAsia="en-IN"/>
        </w:rPr>
        <w:pict>
          <v:shape id="_x0000_s1031" type="#_x0000_t32" style="position:absolute;margin-left:-.25pt;margin-top:2pt;width:472.4pt;height:0;z-index:251664384" o:connectortype="straight"/>
        </w:pict>
      </w:r>
      <w:r w:rsidR="00E16029">
        <w:t>V.K Patawari &amp; Co Chartered Accountants</w:t>
      </w:r>
    </w:p>
    <w:p w:rsidR="00E16029" w:rsidRDefault="00E16029" w:rsidP="00E16029">
      <w:pPr>
        <w:pStyle w:val="ListBullet"/>
        <w:numPr>
          <w:ilvl w:val="0"/>
          <w:numId w:val="0"/>
        </w:numPr>
        <w:ind w:left="360" w:hanging="360"/>
      </w:pPr>
      <w:r>
        <w:t xml:space="preserve"> (Article on Paid up Basis)  ----- (July 2019-Present)</w:t>
      </w:r>
    </w:p>
    <w:p w:rsidR="00E16029" w:rsidRDefault="00E16029" w:rsidP="00E16029">
      <w:pPr>
        <w:pStyle w:val="ListBullet"/>
        <w:numPr>
          <w:ilvl w:val="0"/>
          <w:numId w:val="0"/>
        </w:numPr>
        <w:rPr>
          <w:rFonts w:ascii="Arial Rounded MT Bold" w:hAnsi="Arial Rounded MT Bold"/>
          <w:color w:val="5B9BD5" w:themeColor="accent5"/>
          <w:sz w:val="28"/>
          <w:szCs w:val="28"/>
        </w:rPr>
      </w:pPr>
    </w:p>
    <w:p w:rsidR="004A152C" w:rsidRPr="00AD16D0" w:rsidRDefault="00AD16D0" w:rsidP="00AD16D0">
      <w:pPr>
        <w:pStyle w:val="ListBullet"/>
        <w:numPr>
          <w:ilvl w:val="0"/>
          <w:numId w:val="0"/>
        </w:numPr>
        <w:ind w:left="360" w:hanging="360"/>
        <w:rPr>
          <w:rFonts w:ascii="Arial Rounded MT Bold" w:hAnsi="Arial Rounded MT Bold"/>
          <w:color w:val="5B9BD5" w:themeColor="accent5"/>
          <w:sz w:val="28"/>
          <w:szCs w:val="28"/>
        </w:rPr>
      </w:pPr>
      <w:r>
        <w:rPr>
          <w:rFonts w:ascii="Arial Rounded MT Bold" w:hAnsi="Arial Rounded MT Bold"/>
          <w:color w:val="5B9BD5" w:themeColor="accent5"/>
          <w:sz w:val="28"/>
          <w:szCs w:val="28"/>
        </w:rPr>
        <w:t>PERSONAL INFORMATION</w:t>
      </w:r>
      <w:r w:rsidR="00EE5EFE">
        <w:rPr>
          <w:rFonts w:ascii="Arial Rounded MT Bold" w:hAnsi="Arial Rounded MT Bold"/>
          <w:noProof/>
          <w:color w:val="5B9BD5" w:themeColor="accent5"/>
          <w:sz w:val="28"/>
          <w:szCs w:val="28"/>
          <w:lang w:eastAsia="en-IN"/>
        </w:rPr>
        <w:pict>
          <v:shape id="_x0000_s1035" type="#_x0000_t32" style="position:absolute;left:0;text-align:left;margin-left:-.25pt;margin-top:15.4pt;width:468.25pt;height:0;z-index:251667456;mso-position-horizontal-relative:text;mso-position-vertical-relative:text" o:connectortype="straight"/>
        </w:pict>
      </w:r>
      <w:r w:rsidR="00EE5EFE" w:rsidRPr="00EE5EFE">
        <w:rPr>
          <w:noProof/>
          <w:lang w:eastAsia="en-IN"/>
        </w:rPr>
        <w:pict>
          <v:shape id="_x0000_s1032" type="#_x0000_t32" style="position:absolute;left:0;text-align:left;margin-left:1.4pt;margin-top:3.45pt;width:0;height:0;z-index:251665408;mso-position-horizontal-relative:text;mso-position-vertical-relative:text" o:connectortype="straight"/>
        </w:pict>
      </w:r>
    </w:p>
    <w:p w:rsidR="006A75C0" w:rsidRDefault="004A152C" w:rsidP="004A152C">
      <w:pPr>
        <w:pStyle w:val="ListBullet"/>
      </w:pPr>
      <w:r w:rsidRPr="00213089">
        <w:rPr>
          <w:rFonts w:ascii="Arial Rounded MT Bold" w:hAnsi="Arial Rounded MT Bold"/>
        </w:rPr>
        <w:t>Father’s Name</w:t>
      </w:r>
      <w:r w:rsidR="00E859E6">
        <w:rPr>
          <w:rFonts w:ascii="Arial Rounded MT Bold" w:hAnsi="Arial Rounded MT Bold"/>
        </w:rPr>
        <w:t xml:space="preserve">                 </w:t>
      </w:r>
      <w:r w:rsidR="00213089">
        <w:t xml:space="preserve"> :</w:t>
      </w:r>
      <w:r w:rsidR="005A01D3">
        <w:t xml:space="preserve"> –</w:t>
      </w:r>
      <w:r w:rsidR="002742A6">
        <w:t xml:space="preserve"> Sanjeev Mehra</w:t>
      </w:r>
      <w:r w:rsidR="005A01D3">
        <w:t xml:space="preserve"> </w:t>
      </w:r>
      <w:r w:rsidR="00E859E6">
        <w:t>.</w:t>
      </w:r>
    </w:p>
    <w:p w:rsidR="004A152C" w:rsidRDefault="004A152C" w:rsidP="004A152C">
      <w:pPr>
        <w:pStyle w:val="ListBullet"/>
      </w:pPr>
      <w:r w:rsidRPr="00213089">
        <w:rPr>
          <w:rFonts w:ascii="Arial Rounded MT Bold" w:hAnsi="Arial Rounded MT Bold"/>
        </w:rPr>
        <w:t>Mother’s Name</w:t>
      </w:r>
      <w:r w:rsidR="00213089">
        <w:t xml:space="preserve"> </w:t>
      </w:r>
      <w:r w:rsidR="00E859E6">
        <w:t xml:space="preserve">                 </w:t>
      </w:r>
      <w:r w:rsidR="00213089">
        <w:t>:</w:t>
      </w:r>
      <w:r w:rsidR="00E859E6">
        <w:t xml:space="preserve"> </w:t>
      </w:r>
      <w:r w:rsidR="005A01D3">
        <w:t xml:space="preserve">– </w:t>
      </w:r>
      <w:r w:rsidR="002742A6">
        <w:t xml:space="preserve"> Sonia Mehra</w:t>
      </w:r>
      <w:r w:rsidR="00E859E6">
        <w:t>.</w:t>
      </w:r>
    </w:p>
    <w:p w:rsidR="004A152C" w:rsidRDefault="004A152C" w:rsidP="004A152C">
      <w:pPr>
        <w:pStyle w:val="ListBullet"/>
      </w:pPr>
      <w:r w:rsidRPr="00213089">
        <w:rPr>
          <w:rFonts w:ascii="Arial Rounded MT Bold" w:hAnsi="Arial Rounded MT Bold"/>
        </w:rPr>
        <w:t>Nationalit</w:t>
      </w:r>
      <w:r w:rsidR="00213089">
        <w:rPr>
          <w:rFonts w:ascii="Arial Rounded MT Bold" w:hAnsi="Arial Rounded MT Bold"/>
        </w:rPr>
        <w:t xml:space="preserve">y         </w:t>
      </w:r>
      <w:r w:rsidR="00E859E6">
        <w:rPr>
          <w:rFonts w:ascii="Arial Rounded MT Bold" w:hAnsi="Arial Rounded MT Bold"/>
        </w:rPr>
        <w:t xml:space="preserve">               </w:t>
      </w:r>
      <w:r w:rsidR="00213089">
        <w:rPr>
          <w:rFonts w:ascii="Arial Rounded MT Bold" w:hAnsi="Arial Rounded MT Bold"/>
        </w:rPr>
        <w:t xml:space="preserve"> :</w:t>
      </w:r>
      <w:r>
        <w:t xml:space="preserve"> – </w:t>
      </w:r>
      <w:r w:rsidR="005E148A">
        <w:t xml:space="preserve"> </w:t>
      </w:r>
      <w:r>
        <w:t>Indian.</w:t>
      </w:r>
    </w:p>
    <w:p w:rsidR="004A152C" w:rsidRDefault="004A152C" w:rsidP="004A152C">
      <w:pPr>
        <w:pStyle w:val="ListBullet"/>
      </w:pPr>
      <w:r w:rsidRPr="00213089">
        <w:rPr>
          <w:rFonts w:ascii="Arial Rounded MT Bold" w:hAnsi="Arial Rounded MT Bold"/>
        </w:rPr>
        <w:lastRenderedPageBreak/>
        <w:t>Date of Birth</w:t>
      </w:r>
      <w:r w:rsidR="00213089">
        <w:rPr>
          <w:rFonts w:ascii="Arial Rounded MT Bold" w:hAnsi="Arial Rounded MT Bold"/>
        </w:rPr>
        <w:t xml:space="preserve">     </w:t>
      </w:r>
      <w:r w:rsidR="00E859E6">
        <w:rPr>
          <w:rFonts w:ascii="Arial Rounded MT Bold" w:hAnsi="Arial Rounded MT Bold"/>
        </w:rPr>
        <w:t xml:space="preserve">               </w:t>
      </w:r>
      <w:r w:rsidR="00213089">
        <w:rPr>
          <w:rFonts w:ascii="Arial Rounded MT Bold" w:hAnsi="Arial Rounded MT Bold"/>
        </w:rPr>
        <w:t xml:space="preserve"> </w:t>
      </w:r>
      <w:r w:rsidR="00213089">
        <w:t xml:space="preserve"> :</w:t>
      </w:r>
      <w:r w:rsidR="00E859E6">
        <w:t xml:space="preserve"> </w:t>
      </w:r>
      <w:r w:rsidR="002742A6">
        <w:t>– 08/07/1999</w:t>
      </w:r>
      <w:r w:rsidR="00E859E6">
        <w:t>.</w:t>
      </w:r>
    </w:p>
    <w:p w:rsidR="004A152C" w:rsidRDefault="004A152C" w:rsidP="004A152C">
      <w:pPr>
        <w:pStyle w:val="ListBullet"/>
      </w:pPr>
      <w:r w:rsidRPr="00213089">
        <w:rPr>
          <w:rFonts w:ascii="Arial Rounded MT Bold" w:hAnsi="Arial Rounded MT Bold"/>
        </w:rPr>
        <w:t>Strengths</w:t>
      </w:r>
      <w:r w:rsidR="00E859E6">
        <w:t xml:space="preserve">                              :</w:t>
      </w:r>
      <w:r w:rsidR="00213089">
        <w:t xml:space="preserve"> </w:t>
      </w:r>
      <w:r w:rsidR="002742A6">
        <w:t>– Supportive</w:t>
      </w:r>
      <w:r>
        <w:t>,</w:t>
      </w:r>
      <w:r w:rsidR="002742A6">
        <w:t xml:space="preserve"> Hard Working,</w:t>
      </w:r>
      <w:r>
        <w:t xml:space="preserve"> Responsible, Quick Learner</w:t>
      </w:r>
      <w:r w:rsidR="00E859E6">
        <w:t>.</w:t>
      </w:r>
    </w:p>
    <w:p w:rsidR="00213089" w:rsidRDefault="005A01D3" w:rsidP="004A152C">
      <w:pPr>
        <w:pStyle w:val="ListBullet"/>
      </w:pPr>
      <w:r>
        <w:rPr>
          <w:rFonts w:ascii="Arial Rounded MT Bold" w:hAnsi="Arial Rounded MT Bold"/>
        </w:rPr>
        <w:t>Languages known</w:t>
      </w:r>
      <w:r w:rsidR="00213089" w:rsidRPr="00213089">
        <w:rPr>
          <w:rFonts w:ascii="Arial Rounded MT Bold" w:hAnsi="Arial Rounded MT Bold"/>
        </w:rPr>
        <w:t xml:space="preserve"> </w:t>
      </w:r>
      <w:r w:rsidR="00E859E6">
        <w:t xml:space="preserve">   </w:t>
      </w:r>
      <w:r>
        <w:t xml:space="preserve">       </w:t>
      </w:r>
      <w:r w:rsidR="00E859E6">
        <w:t xml:space="preserve"> : </w:t>
      </w:r>
      <w:r>
        <w:t>– English, Hindi, Bengali</w:t>
      </w:r>
      <w:r w:rsidR="00E859E6">
        <w:t>.</w:t>
      </w:r>
    </w:p>
    <w:sectPr w:rsidR="00213089" w:rsidSect="00A40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6F6D9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83174A"/>
    <w:rsid w:val="000A7306"/>
    <w:rsid w:val="000C67BA"/>
    <w:rsid w:val="001A00D7"/>
    <w:rsid w:val="001D44CA"/>
    <w:rsid w:val="00213089"/>
    <w:rsid w:val="0022568D"/>
    <w:rsid w:val="00255D75"/>
    <w:rsid w:val="002742A6"/>
    <w:rsid w:val="003652B3"/>
    <w:rsid w:val="003E22D2"/>
    <w:rsid w:val="004A152C"/>
    <w:rsid w:val="005A01D3"/>
    <w:rsid w:val="005E148A"/>
    <w:rsid w:val="00695881"/>
    <w:rsid w:val="006A75C0"/>
    <w:rsid w:val="007169A1"/>
    <w:rsid w:val="00720EA0"/>
    <w:rsid w:val="0083174A"/>
    <w:rsid w:val="00843EE0"/>
    <w:rsid w:val="008F5607"/>
    <w:rsid w:val="00982B88"/>
    <w:rsid w:val="00997599"/>
    <w:rsid w:val="009A4989"/>
    <w:rsid w:val="009E0FCF"/>
    <w:rsid w:val="00A373A4"/>
    <w:rsid w:val="00A404EB"/>
    <w:rsid w:val="00AD16D0"/>
    <w:rsid w:val="00B468F3"/>
    <w:rsid w:val="00B47C20"/>
    <w:rsid w:val="00BD7AF4"/>
    <w:rsid w:val="00D510AF"/>
    <w:rsid w:val="00DD0966"/>
    <w:rsid w:val="00E16029"/>
    <w:rsid w:val="00E859E6"/>
    <w:rsid w:val="00EB5D58"/>
    <w:rsid w:val="00EC043A"/>
    <w:rsid w:val="00ED2518"/>
    <w:rsid w:val="00EE5EFE"/>
    <w:rsid w:val="00F11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7" type="connector" idref="#_x0000_s1027"/>
        <o:r id="V:Rule8" type="connector" idref="#_x0000_s1032"/>
        <o:r id="V:Rule9" type="connector" idref="#_x0000_s1031"/>
        <o:r id="V:Rule10" type="connector" idref="#_x0000_s1030"/>
        <o:r id="V:Rule11" type="connector" idref="#_x0000_s1035"/>
        <o:r id="V:Rule1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74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7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74A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unhideWhenUsed/>
    <w:rsid w:val="00720EA0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ehra08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9AD60-1E47-4C9D-B8B6-6304478D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Aastha Mehra</dc:creator>
  <cp:lastModifiedBy>Aastha Mehra</cp:lastModifiedBy>
  <cp:revision>12</cp:revision>
  <dcterms:created xsi:type="dcterms:W3CDTF">2019-05-16T08:18:00Z</dcterms:created>
  <dcterms:modified xsi:type="dcterms:W3CDTF">2020-07-28T09:18:00Z</dcterms:modified>
</cp:coreProperties>
</file>