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JAYANTI BANERJEE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11A/5/1, Christopher Road, Kolkata – 700014.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E-mail: jayanti.banerjee1970@gmail.com</w:t>
      </w:r>
    </w:p>
    <w:p>
      <w:pPr>
        <w:tabs>
          <w:tab w:val="center" w:pos="4320" w:leader="none"/>
          <w:tab w:val="right" w:pos="8640" w:leader="none"/>
        </w:tabs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Contacts: + 917890297907 / +917890946074</w:t>
      </w:r>
    </w:p>
    <w:p>
      <w:pPr>
        <w:tabs>
          <w:tab w:val="center" w:pos="4320" w:leader="none"/>
          <w:tab w:val="right" w:pos="86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780" w:leader="none"/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Maintaining Credit balance of Sundry Debtors, Ensuring timely delivery of executed orders , Maintaining accounts, following up with sales persons for settling the accounts of their concerned distributors, incharge of distribution and total sales related support for West Bengal, Jharkhand &amp; Patna. </w:t>
      </w:r>
    </w:p>
    <w:p>
      <w:pPr>
        <w:keepNext w:val="true"/>
        <w:suppressAutoHyphens w:val="true"/>
        <w:spacing w:before="0" w:after="40" w:line="240"/>
        <w:ind w:right="0" w:left="0" w:firstLine="0"/>
        <w:jc w:val="both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suppressAutoHyphens w:val="true"/>
        <w:spacing w:before="0" w:after="40" w:line="240"/>
        <w:ind w:right="0" w:left="0" w:firstLine="0"/>
        <w:jc w:val="both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Professional Snapshot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B.Com Graduate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Calcutta University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competent professional with experience in working in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Tally, Easy, Accord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and presently working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Retail Graph.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Currently associated with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Alteus Biogenics Pvt Ltd,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 pharmaceutical company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(Head office Kolkata),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running successfully in West Bengal, Jharkhand, Bihar, Maharashtra, Tamil Nadu, Uttar Pradesh.  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Successfully co-ordinating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medical representatives and distributors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Possess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Innovative ideas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Team building skills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and capability to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manage teams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00" w:after="4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  <w:t xml:space="preserve">Academia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Diploma In Computer Application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 Newman’s Computer Centre, Kolkata.</w:t>
      </w:r>
    </w:p>
    <w:p>
      <w:pPr>
        <w:spacing w:before="0" w:after="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(1992).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243F6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243F60"/>
          <w:spacing w:val="0"/>
          <w:position w:val="0"/>
          <w:sz w:val="20"/>
          <w:shd w:fill="auto" w:val="clear"/>
        </w:rPr>
        <w:t xml:space="preserve">B. Com from Calcutta University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    (1990-1991).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200" w:after="40" w:line="240"/>
        <w:ind w:right="0" w:left="0" w:firstLine="0"/>
        <w:jc w:val="left"/>
        <w:rPr>
          <w:rFonts w:ascii="Verdana" w:hAnsi="Verdana" w:cs="Verdana" w:eastAsia="Verdana"/>
          <w:b/>
          <w:color w:val="4F81BD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  <w:t xml:space="preserve">Organisational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Alteus Biogenics Pvt Ltd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May 2017 – Till Date as Distribution Executive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Functional Area : Distribution &amp; Credit Control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Job Responsibilities: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Incharge of Distribution of West Bengal, Jharkhand, Bihar.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2) Generate invoices of the distributors.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3) Monitoring the despatch team so that the despatches are completed in time.</w:t>
      </w:r>
    </w:p>
    <w:p>
      <w:pPr>
        <w:spacing w:before="0" w:after="0" w:line="240"/>
        <w:ind w:right="0" w:left="270" w:hanging="27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4) Maintaining the credit limit of all the distributors handled by me single handedly and following up for payments through the concerned sales persons in time.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5) Settling the accounts of the distributors in time by raising debit note / credit note.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6) Clearing the queries of the sales persons regarding their sales/ debit notes/credit notes.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S.K.Dudhoria Holdings Pvt Ltd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Nov 2015 – Jan 2017 as Junior Accountant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Functional Area : Accounts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Job Responsibilities: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Maintaining accounts of purchase, sales &amp; collections.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Rose Valley Chain Marketing Ltd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Aug 2010 – Oct 2015 as Cashier and then promoted to Accountant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Functional Area : Cash Collection &amp; Accounts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Job Responsibilities: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Collection of cash from the agents or customers.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2) During month ends, collected an amount of Rs.25 lakhs or more in a day.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3) Maintain accounts in Tally.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Dolphin Group of Hotels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Feb 1999 – Aug 2001 as Receptionist cum Assistant Accountant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Functional Area : Front Office &amp; Accounts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Job Responsibilities: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Maintained accounts and helped the Chief Accountant in internal audit.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2) Looked after administrative jobs.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40" w:line="240"/>
        <w:ind w:right="0" w:left="0" w:firstLine="0"/>
        <w:jc w:val="both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IT Skills:</w:t>
      </w:r>
    </w:p>
    <w:p>
      <w:pPr>
        <w:numPr>
          <w:ilvl w:val="0"/>
          <w:numId w:val="24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M. S. Office</w:t>
      </w:r>
    </w:p>
    <w:p>
      <w:pPr>
        <w:numPr>
          <w:ilvl w:val="0"/>
          <w:numId w:val="24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Internet Surfing</w:t>
      </w:r>
    </w:p>
    <w:p>
      <w:pPr>
        <w:numPr>
          <w:ilvl w:val="0"/>
          <w:numId w:val="24"/>
        </w:numPr>
        <w:tabs>
          <w:tab w:val="left" w:pos="720" w:leader="none"/>
        </w:tabs>
        <w:suppressAutoHyphens w:val="true"/>
        <w:spacing w:before="0" w:after="4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 Way Bill generation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  <w:t xml:space="preserve">Personal Details</w:t>
      </w:r>
    </w:p>
    <w:p>
      <w:pPr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Address</w:t>
        <w:tab/>
        <w:tab/>
        <w:t xml:space="preserve">:      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11A/5/1, Christopher Road, Kolkata – 700014.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Date of Birth</w:t>
        <w:tab/>
        <w:tab/>
        <w:t xml:space="preserve">:       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06 December 1970</w:t>
      </w:r>
    </w:p>
    <w:p>
      <w:pPr>
        <w:numPr>
          <w:ilvl w:val="0"/>
          <w:numId w:val="27"/>
        </w:numPr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500" w:leader="none"/>
          <w:tab w:val="left" w:pos="576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Sex</w:t>
        <w:tab/>
        <w:tab/>
        <w:tab/>
        <w:t xml:space="preserve">: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Female.</w:t>
      </w:r>
    </w:p>
    <w:p>
      <w:pPr>
        <w:numPr>
          <w:ilvl w:val="0"/>
          <w:numId w:val="27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Marital Status</w:t>
        <w:tab/>
        <w:t xml:space="preserve">: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Married</w:t>
      </w:r>
    </w:p>
    <w:p>
      <w:pPr>
        <w:numPr>
          <w:ilvl w:val="0"/>
          <w:numId w:val="27"/>
        </w:numPr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500" w:leader="none"/>
          <w:tab w:val="left" w:pos="576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Languages Known</w:t>
        <w:tab/>
        <w:t xml:space="preserve">:</w:t>
        <w:tab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English(Reading &amp; Writting), Hindi and Bengali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Current CTC</w:t>
        <w:tab/>
        <w:t xml:space="preserve">:</w:t>
        <w:tab/>
        <w:t xml:space="preserve">2.50 P.A.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Notice period </w:t>
        <w:tab/>
        <w:t xml:space="preserve">:</w:t>
        <w:tab/>
        <w:t xml:space="preserve">1 Month.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500" w:leader="none"/>
          <w:tab w:val="left" w:pos="57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 : </w:t>
        <w:tab/>
        <w:tab/>
        <w:t xml:space="preserve">                                                                               </w:t>
        <w:tab/>
        <w:t xml:space="preserve">Jayanti Banerjee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10">
    <w:abstractNumId w:val="18"/>
  </w:num>
  <w:num w:numId="13">
    <w:abstractNumId w:val="12"/>
  </w:num>
  <w:num w:numId="24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