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288"/>
        <w:jc w:val="center"/>
        <w:rPr>
          <w:rFonts w:hint="eastAsia"/>
          <w:sz w:val="32"/>
          <w:szCs w:val="32"/>
        </w:rPr>
      </w:pPr>
      <w:r>
        <w:rPr>
          <w:rFonts w:ascii="Times New Roman" w:cs="Times New Roman" w:eastAsia="Times New Roman" w:hAnsi="Times New Roman"/>
          <w:b/>
          <w:color w:val="333333"/>
          <w:sz w:val="32"/>
          <w:szCs w:val="32"/>
          <w:shd w:val="clear" w:color="auto" w:fill="ffffff"/>
        </w:rPr>
        <w:t>Krishanu Chowdhury</w:t>
      </w:r>
    </w:p>
    <w:p>
      <w:pPr>
        <w:pStyle w:val="style0"/>
        <w:spacing w:lineRule="exact" w:line="294"/>
        <w:jc w:val="center"/>
        <w:rPr>
          <w:rFonts w:hint="eastAsia"/>
        </w:rPr>
      </w:pPr>
      <w:r>
        <w:rPr>
          <w:rFonts w:ascii="Times New Roman" w:cs="Times New Roman" w:eastAsia="Times New Roman" w:hAnsi="Times New Roman"/>
          <w:color w:val="333333"/>
          <w:sz w:val="21"/>
          <w:shd w:val="clear" w:color="auto" w:fill="ffffff"/>
        </w:rPr>
        <w:t>12/8 Deshbandhu Nagar,</w:t>
      </w:r>
      <w:r>
        <w:rPr>
          <w:rFonts w:ascii="Times New Roman" w:cs="Times New Roman" w:eastAsia="Times New Roman" w:hAnsi="Times New Roman"/>
          <w:color w:val="333333"/>
          <w:sz w:val="21"/>
          <w:shd w:val="clear" w:color="auto" w:fill="ffffff"/>
        </w:rPr>
        <w:t xml:space="preserve"> Durgapur, West </w:t>
      </w:r>
      <w:r>
        <w:rPr>
          <w:rFonts w:ascii="Times New Roman" w:cs="Times New Roman" w:eastAsia="Times New Roman" w:hAnsi="Times New Roman"/>
          <w:color w:val="333333"/>
          <w:sz w:val="21"/>
          <w:shd w:val="clear" w:color="auto" w:fill="ffffff"/>
        </w:rPr>
        <w:t>Bengal</w:t>
      </w:r>
    </w:p>
    <w:p>
      <w:pPr>
        <w:pStyle w:val="style0"/>
        <w:spacing w:lineRule="exact" w:line="294"/>
        <w:jc w:val="center"/>
        <w:rPr>
          <w:rFonts w:ascii="Times New Roman" w:cs="Times New Roman" w:eastAsia="Times New Roman" w:hAnsi="Times New Roman"/>
          <w:color w:val="333333"/>
          <w:sz w:val="21"/>
          <w:highlight w:val="white"/>
        </w:rPr>
      </w:pPr>
      <w:r>
        <w:rPr>
          <w:rFonts w:ascii="Times New Roman" w:cs="Times New Roman" w:eastAsia="Times New Roman" w:hAnsi="Times New Roman"/>
          <w:color w:val="333333"/>
          <w:sz w:val="21"/>
          <w:shd w:val="clear" w:color="auto" w:fill="ffffff"/>
        </w:rPr>
        <w:t xml:space="preserve"> Cell: +91-</w:t>
      </w:r>
      <w:r>
        <w:rPr>
          <w:rFonts w:ascii="Times New Roman" w:cs="Times New Roman" w:eastAsia="Times New Roman" w:hAnsi="Times New Roman"/>
          <w:color w:val="333333"/>
          <w:sz w:val="21"/>
          <w:shd w:val="clear" w:color="auto" w:fill="ffffff"/>
        </w:rPr>
        <w:t>9126574562</w:t>
      </w:r>
    </w:p>
    <w:p>
      <w:pPr>
        <w:pStyle w:val="style0"/>
        <w:spacing w:lineRule="exact" w:line="294"/>
        <w:jc w:val="center"/>
        <w:rPr>
          <w:rFonts w:ascii="Times New Roman" w:cs="Times New Roman" w:eastAsia="Times New Roman" w:hAnsi="Times New Roman"/>
          <w:color w:val="333333"/>
          <w:sz w:val="21"/>
          <w:shd w:val="clear" w:color="auto" w:fill="ffffff"/>
        </w:rPr>
      </w:pPr>
      <w:r>
        <w:rPr>
          <w:bCs/>
          <w:sz w:val="22"/>
          <w:szCs w:val="22"/>
        </w:rPr>
        <w:t>krishanu.dgp2011@gmail.com</w:t>
      </w:r>
      <w:r>
        <w:rPr>
          <w:rFonts w:ascii="Arial" w:hAnsi="Arial"/>
          <w:b/>
          <w:szCs w:val="28"/>
        </w:rPr>
        <w:t xml:space="preserve"> </w:t>
      </w:r>
    </w:p>
    <w:p>
      <w:pPr>
        <w:pStyle w:val="style0"/>
        <w:spacing w:lineRule="exact" w:line="294"/>
        <w:jc w:val="center"/>
        <w:rPr>
          <w:rFonts w:ascii="Times New Roman" w:cs="Times New Roman" w:eastAsia="Times New Roman" w:hAnsi="Times New Roman"/>
          <w:color w:val="333333"/>
          <w:sz w:val="21"/>
          <w:highlight w:val="white"/>
        </w:rPr>
      </w:pPr>
    </w:p>
    <w:p>
      <w:pPr>
        <w:pStyle w:val="style0"/>
        <w:spacing w:after="75" w:lineRule="exact" w:line="288"/>
        <w:rPr>
          <w:rFonts w:ascii="Times New Roman" w:cs="Times New Roman" w:eastAsia="Times New Roman" w:hAnsi="Times New Roman"/>
          <w:b/>
          <w:color w:val="006699"/>
          <w:sz w:val="25"/>
          <w:highlight w:val="white"/>
        </w:rPr>
      </w:pPr>
      <w:r>
        <w:rPr>
          <w:rFonts w:ascii="Times New Roman" w:cs="Times New Roman" w:eastAsia="Times New Roman" w:hAnsi="Times New Roman"/>
          <w:b/>
          <w:color w:val="006699"/>
          <w:sz w:val="25"/>
          <w:shd w:val="clear" w:color="auto" w:fill="ffffff"/>
        </w:rPr>
        <w:t>Professional Summary</w:t>
      </w:r>
    </w:p>
    <w:p>
      <w:pPr>
        <w:pStyle w:val="style0"/>
        <w:spacing w:lineRule="exact" w:line="294"/>
        <w:rPr>
          <w:rFonts w:hint="eastAsia"/>
        </w:rPr>
      </w:pPr>
      <w:r>
        <w:rPr>
          <w:rFonts w:ascii="Times New Roman" w:cs="Times New Roman" w:eastAsia="Times New Roman" w:hAnsi="Times New Roman"/>
          <w:color w:val="333333"/>
          <w:sz w:val="21"/>
          <w:shd w:val="clear" w:color="auto" w:fill="ffffff"/>
        </w:rPr>
        <w:t xml:space="preserve">Dedicated and reliable </w:t>
      </w:r>
      <w:r>
        <w:rPr>
          <w:rFonts w:ascii="Times New Roman" w:cs="Times New Roman" w:eastAsia="Times New Roman" w:hAnsi="Times New Roman"/>
          <w:color w:val="333333"/>
          <w:sz w:val="21"/>
          <w:shd w:val="clear" w:color="auto" w:fill="ffffff"/>
        </w:rPr>
        <w:t>Manager and effective team leader who excels at using proven methods and profitability through functional and technical analysis. Successful at advising small business, Individual Clients and MNC Corporations. Areas of expertise include marketing and HR domain, risk management, Investment strategy.</w:t>
      </w:r>
      <w:r>
        <w:rPr>
          <w:rFonts w:ascii="Times New Roman" w:cs="Times New Roman" w:eastAsia="Times New Roman" w:hAnsi="Times New Roman"/>
          <w:color w:val="333333"/>
          <w:sz w:val="21"/>
          <w:shd w:val="clear" w:color="auto" w:fill="ffffff"/>
        </w:rPr>
        <w:t xml:space="preserve"> </w:t>
      </w:r>
      <w:r>
        <w:rPr>
          <w:rFonts w:ascii="Times New Roman" w:cs="Times New Roman" w:eastAsia="Times New Roman" w:hAnsi="Times New Roman"/>
          <w:color w:val="333333"/>
          <w:sz w:val="21"/>
          <w:shd w:val="clear" w:color="auto" w:fill="ffffff"/>
        </w:rPr>
        <w:t xml:space="preserve">Able to function effectively as a team member and independently. </w:t>
      </w:r>
    </w:p>
    <w:p>
      <w:pPr>
        <w:pStyle w:val="style0"/>
        <w:spacing w:lineRule="exact" w:line="294"/>
        <w:rPr>
          <w:rFonts w:hint="eastAsia"/>
        </w:rPr>
      </w:pPr>
      <w:r>
        <w:rPr>
          <w:rFonts w:ascii="Times New Roman" w:cs="Times New Roman" w:eastAsia="Times New Roman" w:hAnsi="Times New Roman" w:hint="default"/>
          <w:color w:val="333333"/>
          <w:sz w:val="21"/>
          <w:shd w:val="clear" w:color="auto" w:fill="ffffff"/>
          <w:lang w:val="en-US"/>
        </w:rPr>
        <w:t>Experience</w:t>
      </w:r>
    </w:p>
    <w:p>
      <w:pPr>
        <w:pStyle w:val="style0"/>
        <w:spacing w:lineRule="exact" w:line="294"/>
        <w:rPr>
          <w:rFonts w:hint="eastAsia"/>
        </w:rPr>
      </w:pPr>
      <w:r>
        <w:rPr>
          <w:rFonts w:hint="default"/>
          <w:lang w:val="en-US"/>
        </w:rPr>
        <w:t>.Branch Manager,Jan18,2022-May10,2022.                 Idfc first bank</w:t>
      </w:r>
    </w:p>
    <w:p>
      <w:pPr>
        <w:spacing w:lineRule="auto" w:line="240"/>
        <w:ind w:left="720"/>
        <w:jc w:val="both"/>
        <w:rPr>
          <w:rFonts w:hint="eastAsia"/>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Leading</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entire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branch</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to</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accomplish</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entire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branch</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MSME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loan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target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by</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guiding</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team.</w:t>
      </w:r>
    </w:p>
    <w:p>
      <w:pPr>
        <w:spacing w:lineRule="auto" w:line="240"/>
        <w:ind w:left="720"/>
        <w:jc w:val="both"/>
        <w:rPr>
          <w:rFonts w:hint="eastAsia"/>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Ensuring</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time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to</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time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marketing</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activity</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within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catchment</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area</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for</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brand</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awareness.</w:t>
      </w:r>
    </w:p>
    <w:p>
      <w:pPr>
        <w:spacing w:lineRule="auto" w:line="240"/>
        <w:ind w:left="720"/>
        <w:jc w:val="both"/>
        <w:rPr>
          <w:rFonts w:hint="eastAsia"/>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Ensuring</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branch</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collection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on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timely</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basis.</w:t>
      </w:r>
    </w:p>
    <w:p>
      <w:pPr>
        <w:pStyle w:val="style0"/>
        <w:spacing w:lineRule="exact" w:line="294"/>
        <w:rPr>
          <w:rFonts w:hint="eastAsia"/>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Handling</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entire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branch</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operation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eastAsia="zh-CN"/>
        </w:rPr>
        <w:t>part.</w:t>
      </w:r>
    </w:p>
    <w:p>
      <w:pPr>
        <w:pStyle w:val="style0"/>
        <w:spacing w:lineRule="exact" w:line="294"/>
        <w:rPr>
          <w:rFonts w:hint="eastAsia"/>
        </w:rPr>
      </w:pPr>
    </w:p>
    <w:p>
      <w:pPr>
        <w:pStyle w:val="style0"/>
        <w:spacing w:lineRule="exact" w:line="288"/>
        <w:rPr>
          <w:rFonts w:ascii="Times New Roman" w:cs="Times New Roman" w:eastAsia="Times New Roman" w:hAnsi="Times New Roman"/>
          <w:b/>
          <w:color w:val="004dbb"/>
          <w:highlight w:val="none"/>
          <w:shd w:val="clear" w:color="auto" w:fill="ffffff"/>
        </w:rPr>
      </w:pPr>
    </w:p>
    <w:p>
      <w:pPr>
        <w:pStyle w:val="style0"/>
        <w:spacing w:after="75" w:lineRule="exact" w:line="288"/>
        <w:rPr>
          <w:rFonts w:ascii="Times New Roman" w:cs="Times New Roman" w:eastAsia="Times New Roman" w:hAnsi="Times New Roman"/>
          <w:b/>
          <w:color w:val="333333"/>
          <w:sz w:val="21"/>
          <w:highlight w:val="none"/>
          <w:u w:val="single"/>
        </w:rPr>
      </w:pPr>
      <w:r>
        <w:rPr>
          <w:rFonts w:ascii="Times New Roman" w:cs="Times New Roman" w:eastAsia="Times New Roman" w:hAnsi="Times New Roman"/>
          <w:b/>
          <w:color w:val="006699"/>
          <w:sz w:val="25"/>
          <w:highlight w:val="none"/>
          <w:u w:val="single"/>
          <w:shd w:val="clear" w:color="auto" w:fill="ffffff"/>
        </w:rPr>
        <w:t>Experience</w:t>
      </w:r>
    </w:p>
    <w:p>
      <w:pPr>
        <w:pStyle w:val="style179"/>
        <w:numPr>
          <w:ilvl w:val="0"/>
          <w:numId w:val="1"/>
        </w:numPr>
        <w:ind w:left="360"/>
        <w:rPr>
          <w:rFonts w:ascii="Times New Roman" w:cs="Times New Roman" w:hAnsi="Times New Roman"/>
          <w:bCs/>
          <w:sz w:val="22"/>
        </w:rPr>
      </w:pPr>
      <w:r>
        <w:rPr>
          <w:rFonts w:ascii="Times New Roman" w:cs="Times New Roman" w:hAnsi="Times New Roman"/>
          <w:b/>
        </w:rPr>
        <w:t xml:space="preserve">Dec </w:t>
      </w:r>
      <w:r>
        <w:rPr>
          <w:rFonts w:ascii="Times New Roman" w:cs="Times New Roman" w:hAnsi="Times New Roman"/>
          <w:b/>
        </w:rPr>
        <w:t>14,2020-Nov19</w:t>
      </w:r>
      <w:r>
        <w:rPr>
          <w:rFonts w:ascii="Times New Roman" w:cs="Times New Roman" w:hAnsi="Times New Roman"/>
          <w:b/>
        </w:rPr>
        <w:t>,2021</w:t>
      </w:r>
      <w:r>
        <w:rPr>
          <w:rFonts w:ascii="Times New Roman" w:cs="Times New Roman" w:hAnsi="Times New Roman"/>
          <w:b/>
        </w:rPr>
        <w:t xml:space="preserve">                                 </w:t>
      </w:r>
      <w:r>
        <w:rPr>
          <w:rFonts w:ascii="Times New Roman" w:cs="Times New Roman" w:hAnsi="Times New Roman"/>
          <w:b/>
        </w:rPr>
        <w:t xml:space="preserve">Satin </w:t>
      </w:r>
      <w:r>
        <w:rPr>
          <w:rFonts w:ascii="Times New Roman" w:cs="Times New Roman" w:hAnsi="Times New Roman"/>
          <w:b/>
        </w:rPr>
        <w:t>C</w:t>
      </w:r>
      <w:r>
        <w:rPr>
          <w:rFonts w:ascii="Times New Roman" w:cs="Times New Roman" w:hAnsi="Times New Roman"/>
          <w:b/>
        </w:rPr>
        <w:t>redit</w:t>
      </w:r>
      <w:r>
        <w:rPr>
          <w:rFonts w:ascii="Times New Roman" w:cs="Times New Roman" w:hAnsi="Times New Roman"/>
          <w:b/>
        </w:rPr>
        <w:t xml:space="preserve"> C</w:t>
      </w:r>
      <w:r>
        <w:rPr>
          <w:rFonts w:ascii="Times New Roman" w:cs="Times New Roman" w:hAnsi="Times New Roman"/>
          <w:b/>
        </w:rPr>
        <w:t>are Network Ltd</w:t>
      </w:r>
    </w:p>
    <w:p>
      <w:pPr>
        <w:pStyle w:val="style4098"/>
        <w:ind w:left="360"/>
        <w:rPr>
          <w:rFonts w:hint="eastAsia"/>
          <w:b/>
          <w:bCs/>
        </w:rPr>
      </w:pPr>
      <w:r>
        <w:rPr>
          <w:b/>
          <w:bCs/>
        </w:rPr>
        <w:t>Territory Manager</w:t>
      </w:r>
    </w:p>
    <w:p>
      <w:pPr>
        <w:pStyle w:val="style0"/>
        <w:spacing w:lineRule="exact" w:line="288"/>
        <w:rPr>
          <w:rFonts w:ascii="Times New Roman" w:cs="Times New Roman" w:eastAsia="Times New Roman" w:hAnsi="Times New Roman"/>
          <w:b/>
          <w:color w:val="333333"/>
          <w:sz w:val="21"/>
          <w:highlight w:val="white"/>
        </w:rPr>
      </w:pPr>
    </w:p>
    <w:p>
      <w:pPr>
        <w:pStyle w:val="style179"/>
        <w:numPr>
          <w:ilvl w:val="0"/>
          <w:numId w:val="1"/>
        </w:numPr>
        <w:ind w:left="360"/>
        <w:rPr>
          <w:rFonts w:ascii="Times New Roman" w:cs="Times New Roman" w:hAnsi="Times New Roman"/>
          <w:bCs/>
        </w:rPr>
      </w:pPr>
      <w:r>
        <w:rPr>
          <w:rFonts w:ascii="Times New Roman" w:cs="Times New Roman" w:hAnsi="Times New Roman"/>
          <w:bCs/>
        </w:rPr>
        <w:t xml:space="preserve">Leading </w:t>
      </w:r>
      <w:r>
        <w:rPr>
          <w:rFonts w:ascii="Times New Roman" w:cs="Times New Roman" w:hAnsi="Times New Roman"/>
          <w:bCs/>
        </w:rPr>
        <w:t>an</w:t>
      </w:r>
      <w:r>
        <w:rPr>
          <w:rFonts w:ascii="Times New Roman" w:cs="Times New Roman" w:hAnsi="Times New Roman"/>
          <w:bCs/>
        </w:rPr>
        <w:t>d Handling the Team</w:t>
      </w:r>
      <w:r>
        <w:rPr>
          <w:rFonts w:ascii="Times New Roman" w:cs="Times New Roman" w:hAnsi="Times New Roman"/>
          <w:bCs/>
        </w:rPr>
        <w:t xml:space="preserve"> of</w:t>
      </w:r>
      <w:r>
        <w:rPr>
          <w:rFonts w:ascii="Times New Roman" w:cs="Times New Roman" w:hAnsi="Times New Roman"/>
          <w:bCs/>
        </w:rPr>
        <w:t xml:space="preserve"> 12 branches with 5</w:t>
      </w:r>
      <w:r>
        <w:rPr>
          <w:rFonts w:ascii="Times New Roman" w:cs="Times New Roman" w:hAnsi="Times New Roman"/>
          <w:bCs/>
        </w:rPr>
        <w:t>2 staffs.</w:t>
      </w:r>
    </w:p>
    <w:p>
      <w:pPr>
        <w:pStyle w:val="style179"/>
        <w:numPr>
          <w:ilvl w:val="0"/>
          <w:numId w:val="1"/>
        </w:numPr>
        <w:ind w:left="360"/>
        <w:rPr>
          <w:rFonts w:ascii="Times New Roman" w:cs="Times New Roman" w:hAnsi="Times New Roman"/>
          <w:bCs/>
        </w:rPr>
      </w:pPr>
      <w:r>
        <w:rPr>
          <w:rFonts w:ascii="Times New Roman" w:cs="Times New Roman" w:hAnsi="Times New Roman"/>
          <w:bCs/>
        </w:rPr>
        <w:t>Ensuring loan disbursement</w:t>
      </w:r>
      <w:r>
        <w:rPr>
          <w:rFonts w:ascii="Times New Roman" w:cs="Times New Roman" w:hAnsi="Times New Roman"/>
          <w:bCs/>
        </w:rPr>
        <w:t xml:space="preserve"> of 1cr per week</w:t>
      </w:r>
      <w:r>
        <w:rPr>
          <w:rFonts w:ascii="Times New Roman" w:cs="Times New Roman" w:hAnsi="Times New Roman"/>
          <w:bCs/>
        </w:rPr>
        <w:t xml:space="preserve"> by the branches to accomplish the targets.</w:t>
      </w:r>
    </w:p>
    <w:p>
      <w:pPr>
        <w:pStyle w:val="style179"/>
        <w:numPr>
          <w:ilvl w:val="0"/>
          <w:numId w:val="1"/>
        </w:numPr>
        <w:ind w:left="360"/>
        <w:rPr>
          <w:rFonts w:ascii="Times New Roman" w:cs="Times New Roman" w:hAnsi="Times New Roman"/>
          <w:bCs/>
        </w:rPr>
      </w:pPr>
      <w:r>
        <w:rPr>
          <w:rFonts w:ascii="Times New Roman" w:cs="Times New Roman" w:hAnsi="Times New Roman"/>
          <w:bCs/>
        </w:rPr>
        <w:t>Ensuring collection on timely basis</w:t>
      </w:r>
      <w:r>
        <w:rPr>
          <w:rFonts w:ascii="Times New Roman" w:cs="Times New Roman" w:hAnsi="Times New Roman"/>
          <w:bCs/>
        </w:rPr>
        <w:t>.</w:t>
      </w:r>
    </w:p>
    <w:p>
      <w:pPr>
        <w:pStyle w:val="style179"/>
        <w:numPr>
          <w:ilvl w:val="0"/>
          <w:numId w:val="1"/>
        </w:numPr>
        <w:ind w:left="360"/>
        <w:rPr>
          <w:rFonts w:ascii="Times New Roman" w:cs="Times New Roman" w:hAnsi="Times New Roman"/>
          <w:bCs/>
        </w:rPr>
      </w:pPr>
      <w:r>
        <w:rPr>
          <w:rFonts w:ascii="Times New Roman" w:cs="Times New Roman" w:hAnsi="Times New Roman"/>
          <w:bCs/>
        </w:rPr>
        <w:t xml:space="preserve">Target </w:t>
      </w:r>
      <w:r>
        <w:rPr>
          <w:rFonts w:ascii="Times New Roman" w:cs="Times New Roman" w:hAnsi="Times New Roman"/>
          <w:bCs/>
        </w:rPr>
        <w:t>fulfillment</w:t>
      </w:r>
      <w:r>
        <w:rPr>
          <w:rFonts w:ascii="Times New Roman" w:cs="Times New Roman" w:hAnsi="Times New Roman"/>
          <w:bCs/>
        </w:rPr>
        <w:t xml:space="preserve"> of the entire region and </w:t>
      </w:r>
      <w:r>
        <w:rPr>
          <w:rFonts w:ascii="Times New Roman" w:cs="Times New Roman" w:hAnsi="Times New Roman"/>
          <w:bCs/>
        </w:rPr>
        <w:t>maintaining</w:t>
      </w:r>
      <w:r>
        <w:rPr>
          <w:rFonts w:ascii="Times New Roman" w:cs="Times New Roman" w:hAnsi="Times New Roman"/>
          <w:bCs/>
        </w:rPr>
        <w:t xml:space="preserve"> Quality of customer.</w:t>
      </w:r>
    </w:p>
    <w:p>
      <w:pPr>
        <w:pStyle w:val="style179"/>
        <w:numPr>
          <w:ilvl w:val="0"/>
          <w:numId w:val="1"/>
        </w:numPr>
        <w:ind w:left="360"/>
        <w:rPr>
          <w:rFonts w:ascii="Times New Roman" w:cs="Times New Roman" w:hAnsi="Times New Roman"/>
          <w:bCs/>
        </w:rPr>
      </w:pPr>
      <w:r>
        <w:rPr>
          <w:rFonts w:ascii="Times New Roman" w:cs="Times New Roman" w:hAnsi="Times New Roman"/>
          <w:bCs/>
        </w:rPr>
        <w:t>Reducing OD cus</w:t>
      </w:r>
      <w:r>
        <w:rPr>
          <w:rFonts w:ascii="Times New Roman" w:cs="Times New Roman" w:hAnsi="Times New Roman"/>
          <w:bCs/>
        </w:rPr>
        <w:t>tomers to improve Branch health by continuous follow up and customer meeting.</w:t>
      </w:r>
    </w:p>
    <w:p>
      <w:pPr>
        <w:pStyle w:val="style0"/>
        <w:spacing w:after="75" w:lineRule="exact" w:line="288"/>
        <w:rPr>
          <w:rFonts w:ascii="Times New Roman" w:cs="Times New Roman" w:eastAsia="Times New Roman" w:hAnsi="Times New Roman"/>
          <w:b/>
          <w:color w:val="006699"/>
          <w:sz w:val="25"/>
          <w:highlight w:val="white"/>
        </w:rPr>
      </w:pPr>
    </w:p>
    <w:p>
      <w:pPr>
        <w:pStyle w:val="style0"/>
        <w:spacing w:after="75" w:lineRule="exact" w:line="288"/>
        <w:rPr>
          <w:rFonts w:ascii="Times New Roman" w:cs="Times New Roman" w:eastAsia="Times New Roman" w:hAnsi="Times New Roman"/>
          <w:b/>
          <w:color w:val="333333"/>
          <w:sz w:val="21"/>
          <w:highlight w:val="white"/>
          <w:u w:val="single"/>
        </w:rPr>
      </w:pPr>
      <w:r>
        <w:rPr>
          <w:rFonts w:ascii="Times New Roman" w:cs="Times New Roman" w:eastAsia="Times New Roman" w:hAnsi="Times New Roman"/>
          <w:b/>
          <w:color w:val="006699"/>
          <w:sz w:val="25"/>
          <w:u w:val="single"/>
          <w:shd w:val="clear" w:color="auto" w:fill="ffffff"/>
        </w:rPr>
        <w:t>Experience</w:t>
      </w:r>
    </w:p>
    <w:p>
      <w:pPr>
        <w:pStyle w:val="style179"/>
        <w:numPr>
          <w:ilvl w:val="0"/>
          <w:numId w:val="1"/>
        </w:numPr>
        <w:ind w:left="360"/>
        <w:rPr>
          <w:rFonts w:ascii="Times New Roman" w:cs="Times New Roman" w:hAnsi="Times New Roman"/>
          <w:bCs/>
          <w:sz w:val="22"/>
        </w:rPr>
      </w:pPr>
      <w:r>
        <w:rPr>
          <w:rFonts w:ascii="Times New Roman" w:cs="Times New Roman" w:hAnsi="Times New Roman"/>
          <w:b/>
        </w:rPr>
        <w:t>Dec18,2020-Nov1,2020</w:t>
      </w:r>
      <w:r>
        <w:rPr>
          <w:rFonts w:ascii="Times New Roman" w:cs="Times New Roman" w:hAnsi="Times New Roman"/>
          <w:b/>
        </w:rPr>
        <w:t xml:space="preserve">                                             </w:t>
      </w:r>
      <w:r>
        <w:rPr>
          <w:rFonts w:ascii="Times New Roman" w:cs="Times New Roman" w:hAnsi="Times New Roman"/>
          <w:b/>
        </w:rPr>
        <w:t xml:space="preserve">Annapurna Finance </w:t>
      </w:r>
      <w:r>
        <w:rPr>
          <w:rFonts w:ascii="Times New Roman" w:cs="Times New Roman" w:hAnsi="Times New Roman"/>
          <w:b/>
        </w:rPr>
        <w:t>Pvt</w:t>
      </w:r>
      <w:r>
        <w:rPr>
          <w:rFonts w:ascii="Times New Roman" w:cs="Times New Roman" w:hAnsi="Times New Roman"/>
          <w:b/>
        </w:rPr>
        <w:t xml:space="preserve"> Ltd</w:t>
      </w:r>
    </w:p>
    <w:p>
      <w:pPr>
        <w:pStyle w:val="style0"/>
        <w:spacing w:lineRule="exact" w:line="288"/>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rPr>
        <w:t>Branch Manager</w:t>
      </w:r>
    </w:p>
    <w:p>
      <w:pPr>
        <w:pStyle w:val="style0"/>
        <w:spacing w:lineRule="exact" w:line="288"/>
        <w:rPr>
          <w:rFonts w:ascii="Times New Roman" w:cs="Times New Roman" w:eastAsia="Times New Roman" w:hAnsi="Times New Roman"/>
          <w:b/>
          <w:color w:val="333333"/>
          <w:sz w:val="21"/>
          <w:highlight w:val="white"/>
        </w:rPr>
      </w:pPr>
    </w:p>
    <w:p>
      <w:pPr>
        <w:pStyle w:val="style179"/>
        <w:numPr>
          <w:ilvl w:val="0"/>
          <w:numId w:val="14"/>
        </w:numPr>
        <w:jc w:val="both"/>
        <w:rPr>
          <w:rFonts w:ascii="Times New Roman" w:cs="Times New Roman" w:hAnsi="Times New Roman"/>
          <w:szCs w:val="24"/>
        </w:rPr>
      </w:pPr>
      <w:r>
        <w:rPr>
          <w:rFonts w:ascii="Times New Roman" w:cs="Times New Roman" w:hAnsi="Times New Roman"/>
          <w:szCs w:val="24"/>
        </w:rPr>
        <w:t>Leading the entire branch to accomplish entire branch</w:t>
      </w:r>
      <w:r>
        <w:rPr>
          <w:rFonts w:ascii="Times New Roman" w:cs="Times New Roman" w:hAnsi="Times New Roman"/>
          <w:szCs w:val="24"/>
        </w:rPr>
        <w:t xml:space="preserve"> MSME</w:t>
      </w:r>
      <w:r>
        <w:rPr>
          <w:rFonts w:ascii="Times New Roman" w:cs="Times New Roman" w:hAnsi="Times New Roman"/>
          <w:szCs w:val="24"/>
        </w:rPr>
        <w:t xml:space="preserve"> loan target by guiding the team.</w:t>
      </w:r>
    </w:p>
    <w:p>
      <w:pPr>
        <w:pStyle w:val="style179"/>
        <w:numPr>
          <w:ilvl w:val="0"/>
          <w:numId w:val="14"/>
        </w:numPr>
        <w:jc w:val="both"/>
        <w:rPr>
          <w:rFonts w:ascii="Times New Roman" w:cs="Times New Roman" w:hAnsi="Times New Roman"/>
          <w:szCs w:val="24"/>
        </w:rPr>
      </w:pPr>
      <w:r>
        <w:rPr>
          <w:rFonts w:ascii="Times New Roman" w:cs="Times New Roman" w:hAnsi="Times New Roman"/>
          <w:szCs w:val="24"/>
        </w:rPr>
        <w:t>Ensuring time to time marketing activity within the catchment area for brand awareness.</w:t>
      </w:r>
    </w:p>
    <w:p>
      <w:pPr>
        <w:pStyle w:val="style179"/>
        <w:numPr>
          <w:ilvl w:val="0"/>
          <w:numId w:val="14"/>
        </w:numPr>
        <w:jc w:val="both"/>
        <w:rPr>
          <w:rFonts w:ascii="Times New Roman" w:cs="Times New Roman" w:hAnsi="Times New Roman"/>
          <w:szCs w:val="24"/>
        </w:rPr>
      </w:pPr>
      <w:r>
        <w:rPr>
          <w:rFonts w:ascii="Times New Roman" w:cs="Times New Roman" w:hAnsi="Times New Roman"/>
          <w:szCs w:val="24"/>
        </w:rPr>
        <w:t>Ensuring branch collection on timely basis.</w:t>
      </w:r>
    </w:p>
    <w:p>
      <w:pPr>
        <w:pStyle w:val="style179"/>
        <w:numPr>
          <w:ilvl w:val="0"/>
          <w:numId w:val="14"/>
        </w:numPr>
        <w:jc w:val="both"/>
        <w:rPr>
          <w:rFonts w:ascii="Times New Roman" w:cs="Times New Roman" w:hAnsi="Times New Roman"/>
          <w:szCs w:val="24"/>
        </w:rPr>
      </w:pPr>
      <w:r>
        <w:rPr>
          <w:rFonts w:ascii="Times New Roman" w:cs="Times New Roman" w:hAnsi="Times New Roman"/>
          <w:szCs w:val="24"/>
        </w:rPr>
        <w:t>Handling the entire branch operation part.</w:t>
      </w:r>
    </w:p>
    <w:p>
      <w:pPr>
        <w:pStyle w:val="style0"/>
        <w:spacing w:lineRule="exact" w:line="276"/>
        <w:rPr>
          <w:rFonts w:ascii="Times New Roman" w:cs="Times New Roman" w:eastAsia="Times New Roman" w:hAnsi="Times New Roman"/>
          <w:color w:val="333333"/>
          <w:sz w:val="21"/>
          <w:highlight w:val="white"/>
        </w:rPr>
      </w:pPr>
    </w:p>
    <w:p>
      <w:pPr>
        <w:pStyle w:val="style0"/>
        <w:spacing w:after="75" w:lineRule="exact" w:line="288"/>
        <w:rPr>
          <w:rFonts w:ascii="Times New Roman" w:cs="Times New Roman" w:eastAsia="Times New Roman" w:hAnsi="Times New Roman"/>
          <w:b/>
          <w:color w:val="333333"/>
          <w:sz w:val="21"/>
          <w:highlight w:val="white"/>
          <w:u w:val="single"/>
        </w:rPr>
      </w:pPr>
      <w:r>
        <w:rPr>
          <w:rFonts w:ascii="Times New Roman" w:cs="Times New Roman" w:eastAsia="Times New Roman" w:hAnsi="Times New Roman"/>
          <w:b/>
          <w:color w:val="006699"/>
          <w:sz w:val="25"/>
          <w:u w:val="single"/>
          <w:shd w:val="clear" w:color="auto" w:fill="ffffff"/>
        </w:rPr>
        <w:t>Experience</w:t>
      </w:r>
    </w:p>
    <w:p>
      <w:pPr>
        <w:pStyle w:val="style0"/>
        <w:spacing w:lineRule="exact" w:line="288"/>
        <w:rPr>
          <w:rFonts w:ascii="Times New Roman" w:cs="Times New Roman" w:eastAsia="Times New Roman" w:hAnsi="Times New Roman"/>
          <w:b/>
          <w:color w:val="333333"/>
          <w:highlight w:val="white"/>
        </w:rPr>
      </w:pPr>
      <w:r>
        <w:rPr>
          <w:rFonts w:ascii="Times New Roman" w:cs="Times New Roman" w:eastAsia="Times New Roman" w:hAnsi="Times New Roman"/>
          <w:b/>
          <w:color w:val="333333"/>
          <w:shd w:val="clear" w:color="auto" w:fill="ffffff"/>
        </w:rPr>
        <w:t>April</w:t>
      </w:r>
      <w:r>
        <w:rPr>
          <w:rFonts w:ascii="Times New Roman" w:cs="Times New Roman" w:eastAsia="Times New Roman" w:hAnsi="Times New Roman"/>
          <w:b/>
          <w:color w:val="333333"/>
          <w:shd w:val="clear" w:color="auto" w:fill="ffffff"/>
        </w:rPr>
        <w:t xml:space="preserve"> 4</w:t>
      </w:r>
      <w:r>
        <w:rPr>
          <w:rFonts w:ascii="Times New Roman" w:cs="Times New Roman" w:eastAsia="Times New Roman" w:hAnsi="Times New Roman"/>
          <w:b/>
          <w:color w:val="333333"/>
          <w:shd w:val="clear" w:color="auto" w:fill="ffffff"/>
        </w:rPr>
        <w:t>,</w:t>
      </w:r>
      <w:r>
        <w:rPr>
          <w:rFonts w:ascii="Times New Roman" w:cs="Times New Roman" w:eastAsia="Times New Roman" w:hAnsi="Times New Roman"/>
          <w:b/>
          <w:color w:val="333333"/>
          <w:shd w:val="clear" w:color="auto" w:fill="ffffff"/>
        </w:rPr>
        <w:t xml:space="preserve"> 2016-August</w:t>
      </w:r>
      <w:r>
        <w:rPr>
          <w:rFonts w:ascii="Times New Roman" w:cs="Times New Roman" w:eastAsia="Times New Roman" w:hAnsi="Times New Roman"/>
          <w:b/>
          <w:color w:val="333333"/>
          <w:shd w:val="clear" w:color="auto" w:fill="ffffff"/>
        </w:rPr>
        <w:t xml:space="preserve"> 7,</w:t>
      </w:r>
      <w:r>
        <w:rPr>
          <w:rFonts w:ascii="Times New Roman" w:cs="Times New Roman" w:eastAsia="Times New Roman" w:hAnsi="Times New Roman"/>
          <w:b/>
          <w:color w:val="333333"/>
          <w:shd w:val="clear" w:color="auto" w:fill="ffffff"/>
        </w:rPr>
        <w:t xml:space="preserve"> 2018                                         </w:t>
      </w:r>
      <w:r>
        <w:rPr>
          <w:rFonts w:ascii="Times New Roman" w:cs="Times New Roman" w:hAnsi="Times New Roman"/>
          <w:b/>
        </w:rPr>
        <w:t xml:space="preserve">Jana Small Finance bank </w:t>
      </w:r>
      <w:r>
        <w:rPr>
          <w:rFonts w:ascii="Times New Roman" w:cs="Times New Roman" w:hAnsi="Times New Roman"/>
          <w:b/>
        </w:rPr>
        <w:t>Ltd</w:t>
      </w:r>
    </w:p>
    <w:p>
      <w:pPr>
        <w:pStyle w:val="style0"/>
        <w:spacing w:lineRule="exact" w:line="276"/>
        <w:rPr>
          <w:rFonts w:ascii="Times New Roman" w:cs="Times New Roman" w:eastAsia="Times New Roman" w:hAnsi="Times New Roman"/>
          <w:b/>
          <w:color w:val="333333"/>
          <w:shd w:val="clear" w:color="auto" w:fill="ffffff"/>
        </w:rPr>
      </w:pPr>
      <w:r>
        <w:rPr>
          <w:rFonts w:ascii="Times New Roman" w:cs="Times New Roman" w:eastAsia="Times New Roman" w:hAnsi="Times New Roman"/>
          <w:b/>
          <w:color w:val="333333"/>
          <w:shd w:val="clear" w:color="auto" w:fill="ffffff"/>
          <w:lang w:val="en-US"/>
        </w:rPr>
        <w:t>Senior executive</w:t>
      </w:r>
    </w:p>
    <w:p>
      <w:pPr>
        <w:pStyle w:val="style0"/>
        <w:spacing w:lineRule="exact" w:line="276"/>
        <w:rPr>
          <w:rFonts w:ascii="Times New Roman" w:cs="Times New Roman" w:eastAsia="Times New Roman" w:hAnsi="Times New Roman"/>
          <w:b/>
          <w:color w:val="333333"/>
          <w:shd w:val="clear" w:color="auto" w:fill="ffffff"/>
        </w:rPr>
      </w:pPr>
    </w:p>
    <w:p>
      <w:pPr>
        <w:pStyle w:val="style179"/>
        <w:widowControl/>
        <w:numPr>
          <w:ilvl w:val="0"/>
          <w:numId w:val="17"/>
        </w:numPr>
        <w:suppressAutoHyphens w:val="false"/>
        <w:spacing w:after="200" w:lineRule="auto" w:line="276"/>
        <w:jc w:val="both"/>
        <w:rPr>
          <w:rFonts w:ascii="Times New Roman" w:cs="Times New Roman" w:hAnsi="Times New Roman"/>
        </w:rPr>
      </w:pPr>
      <w:r>
        <w:rPr>
          <w:rFonts w:ascii="Times New Roman" w:cs="Times New Roman" w:hAnsi="Times New Roman"/>
        </w:rPr>
        <w:t>Leading the team of officers to accomplish</w:t>
      </w:r>
      <w:r>
        <w:rPr>
          <w:rFonts w:ascii="Times New Roman" w:cs="Times New Roman" w:hAnsi="Times New Roman"/>
        </w:rPr>
        <w:t xml:space="preserve"> MSME loan target of the branch</w:t>
      </w:r>
      <w:r>
        <w:rPr>
          <w:rFonts w:ascii="Times New Roman" w:cs="Times New Roman" w:hAnsi="Times New Roman"/>
        </w:rPr>
        <w:t>.</w:t>
      </w:r>
    </w:p>
    <w:p>
      <w:pPr>
        <w:pStyle w:val="style179"/>
        <w:widowControl/>
        <w:numPr>
          <w:ilvl w:val="0"/>
          <w:numId w:val="17"/>
        </w:numPr>
        <w:suppressAutoHyphens w:val="false"/>
        <w:spacing w:after="200" w:lineRule="auto" w:line="276"/>
        <w:jc w:val="both"/>
        <w:rPr>
          <w:rFonts w:ascii="Times New Roman" w:cs="Times New Roman" w:hAnsi="Times New Roman"/>
        </w:rPr>
      </w:pPr>
      <w:r>
        <w:rPr>
          <w:rFonts w:ascii="Times New Roman" w:cs="Times New Roman" w:hAnsi="Times New Roman"/>
        </w:rPr>
        <w:t>Ensure Full documentation and Guide in Disbursement.</w:t>
      </w:r>
    </w:p>
    <w:p>
      <w:pPr>
        <w:pStyle w:val="style179"/>
        <w:widowControl/>
        <w:numPr>
          <w:ilvl w:val="0"/>
          <w:numId w:val="17"/>
        </w:numPr>
        <w:suppressAutoHyphens w:val="false"/>
        <w:spacing w:after="200" w:lineRule="auto" w:line="276"/>
        <w:jc w:val="both"/>
        <w:rPr>
          <w:rFonts w:ascii="Times New Roman" w:cs="Times New Roman" w:hAnsi="Times New Roman"/>
        </w:rPr>
      </w:pPr>
      <w:r>
        <w:rPr>
          <w:rFonts w:ascii="Times New Roman" w:cs="Times New Roman" w:hAnsi="Times New Roman"/>
        </w:rPr>
        <w:t xml:space="preserve">Ensuring the Branch Target to </w:t>
      </w:r>
      <w:r>
        <w:rPr>
          <w:rFonts w:ascii="Times New Roman" w:cs="Times New Roman" w:hAnsi="Times New Roman"/>
        </w:rPr>
        <w:t>be f</w:t>
      </w:r>
      <w:r>
        <w:rPr>
          <w:rFonts w:ascii="Times New Roman" w:cs="Times New Roman" w:hAnsi="Times New Roman"/>
        </w:rPr>
        <w:t>ulfilled and ensure</w:t>
      </w:r>
      <w:r>
        <w:rPr>
          <w:rFonts w:ascii="Times New Roman" w:cs="Times New Roman" w:hAnsi="Times New Roman"/>
        </w:rPr>
        <w:t xml:space="preserve"> on</w:t>
      </w:r>
      <w:r>
        <w:rPr>
          <w:rFonts w:ascii="Times New Roman" w:cs="Times New Roman" w:hAnsi="Times New Roman"/>
        </w:rPr>
        <w:t>-</w:t>
      </w:r>
      <w:r>
        <w:rPr>
          <w:rFonts w:ascii="Times New Roman" w:cs="Times New Roman" w:hAnsi="Times New Roman"/>
        </w:rPr>
        <w:t>date Collection of the cu</w:t>
      </w:r>
      <w:r>
        <w:rPr>
          <w:rFonts w:ascii="Times New Roman" w:cs="Times New Roman" w:hAnsi="Times New Roman"/>
        </w:rPr>
        <w:t>s</w:t>
      </w:r>
      <w:r>
        <w:rPr>
          <w:rFonts w:ascii="Times New Roman" w:cs="Times New Roman" w:hAnsi="Times New Roman"/>
        </w:rPr>
        <w:t>tomers</w:t>
      </w:r>
      <w:r>
        <w:rPr>
          <w:rFonts w:ascii="Times New Roman" w:cs="Times New Roman" w:hAnsi="Times New Roman"/>
        </w:rPr>
        <w:t>.</w:t>
      </w:r>
    </w:p>
    <w:p>
      <w:pPr>
        <w:pStyle w:val="style179"/>
        <w:widowControl/>
        <w:numPr>
          <w:ilvl w:val="0"/>
          <w:numId w:val="17"/>
        </w:numPr>
        <w:suppressAutoHyphens w:val="false"/>
        <w:spacing w:after="200" w:lineRule="auto" w:line="276"/>
        <w:jc w:val="both"/>
        <w:rPr>
          <w:rFonts w:ascii="Times New Roman" w:cs="Times New Roman" w:hAnsi="Times New Roman"/>
        </w:rPr>
      </w:pPr>
      <w:r>
        <w:rPr>
          <w:rFonts w:ascii="Times New Roman" w:cs="Times New Roman" w:hAnsi="Times New Roman"/>
        </w:rPr>
        <w:t>Team handling of collection &amp; sourcing.</w:t>
      </w:r>
    </w:p>
    <w:p>
      <w:pPr>
        <w:pStyle w:val="style179"/>
        <w:widowControl/>
        <w:numPr>
          <w:ilvl w:val="0"/>
          <w:numId w:val="17"/>
        </w:numPr>
        <w:suppressAutoHyphens w:val="false"/>
        <w:spacing w:after="200" w:lineRule="auto" w:line="276"/>
        <w:jc w:val="both"/>
        <w:rPr>
          <w:rFonts w:ascii="Times New Roman" w:cs="Times New Roman" w:hAnsi="Times New Roman"/>
        </w:rPr>
      </w:pPr>
      <w:r>
        <w:rPr>
          <w:rFonts w:ascii="Times New Roman" w:cs="Times New Roman" w:hAnsi="Times New Roman"/>
        </w:rPr>
        <w:t xml:space="preserve">Fulfillment </w:t>
      </w:r>
      <w:r>
        <w:rPr>
          <w:rFonts w:ascii="Times New Roman" w:cs="Times New Roman" w:hAnsi="Times New Roman"/>
        </w:rPr>
        <w:t>of  individual</w:t>
      </w:r>
      <w:r>
        <w:rPr>
          <w:rFonts w:ascii="Times New Roman" w:cs="Times New Roman" w:hAnsi="Times New Roman"/>
        </w:rPr>
        <w:t xml:space="preserve"> target</w:t>
      </w:r>
      <w:r>
        <w:rPr>
          <w:rFonts w:ascii="Times New Roman" w:cs="Times New Roman" w:hAnsi="Times New Roman"/>
        </w:rPr>
        <w:t xml:space="preserve"> of the  team</w:t>
      </w:r>
      <w:r>
        <w:rPr>
          <w:rFonts w:ascii="Times New Roman" w:cs="Times New Roman" w:hAnsi="Times New Roman"/>
        </w:rPr>
        <w:t xml:space="preserve"> on monthly basis.</w:t>
      </w:r>
    </w:p>
    <w:p>
      <w:pPr>
        <w:pStyle w:val="style179"/>
        <w:widowControl/>
        <w:numPr>
          <w:ilvl w:val="0"/>
          <w:numId w:val="17"/>
        </w:numPr>
        <w:suppressAutoHyphens w:val="false"/>
        <w:spacing w:after="200" w:lineRule="auto" w:line="276"/>
        <w:jc w:val="both"/>
        <w:rPr>
          <w:rFonts w:ascii="Times New Roman" w:cs="Times New Roman" w:hAnsi="Times New Roman"/>
        </w:rPr>
      </w:pPr>
      <w:r>
        <w:rPr>
          <w:rFonts w:ascii="Times New Roman" w:cs="Times New Roman" w:hAnsi="Times New Roman"/>
        </w:rPr>
        <w:t xml:space="preserve">Conversion of OD customer into Regular </w:t>
      </w:r>
      <w:r>
        <w:rPr>
          <w:rFonts w:ascii="Times New Roman" w:cs="Times New Roman" w:hAnsi="Times New Roman"/>
        </w:rPr>
        <w:t>customer .</w:t>
      </w:r>
    </w:p>
    <w:p>
      <w:pPr>
        <w:pStyle w:val="style0"/>
        <w:spacing w:after="75" w:lineRule="exact" w:line="288"/>
        <w:rPr>
          <w:rFonts w:ascii="Times New Roman" w:cs="Times New Roman" w:eastAsia="Times New Roman" w:hAnsi="Times New Roman"/>
          <w:b/>
          <w:color w:val="006699"/>
          <w:sz w:val="25"/>
          <w:shd w:val="clear" w:color="auto" w:fill="ffffff"/>
        </w:rPr>
      </w:pPr>
    </w:p>
    <w:p>
      <w:pPr>
        <w:pStyle w:val="style0"/>
        <w:spacing w:after="75" w:lineRule="exact" w:line="288"/>
        <w:rPr>
          <w:rFonts w:ascii="Arial" w:eastAsia="Times New Roman" w:hAnsi="Arial"/>
          <w:b/>
          <w:color w:val="333333"/>
          <w:highlight w:val="white"/>
          <w:u w:val="single"/>
        </w:rPr>
      </w:pPr>
      <w:r>
        <w:rPr>
          <w:rFonts w:ascii="Arial" w:eastAsia="Times New Roman" w:hAnsi="Arial"/>
          <w:b/>
          <w:color w:val="006699"/>
          <w:u w:val="single"/>
          <w:shd w:val="clear" w:color="auto" w:fill="ffffff"/>
        </w:rPr>
        <w:t>Experience</w:t>
      </w:r>
    </w:p>
    <w:p>
      <w:pPr>
        <w:pStyle w:val="style0"/>
        <w:spacing w:lineRule="exact" w:line="288"/>
        <w:rPr>
          <w:rFonts w:ascii="Times New Roman" w:cs="Times New Roman" w:eastAsia="Times New Roman" w:hAnsi="Times New Roman"/>
          <w:b/>
          <w:color w:val="333333"/>
          <w:highlight w:val="white"/>
        </w:rPr>
      </w:pPr>
      <w:r>
        <w:rPr>
          <w:rFonts w:ascii="Times New Roman" w:cs="Times New Roman" w:eastAsia="Times New Roman" w:hAnsi="Times New Roman"/>
          <w:b/>
          <w:color w:val="333333"/>
          <w:shd w:val="clear" w:color="auto" w:fill="ffffff"/>
        </w:rPr>
        <w:t>August</w:t>
      </w:r>
      <w:r>
        <w:rPr>
          <w:rFonts w:ascii="Times New Roman" w:cs="Times New Roman" w:eastAsia="Times New Roman" w:hAnsi="Times New Roman"/>
          <w:b/>
          <w:color w:val="333333"/>
          <w:shd w:val="clear" w:color="auto" w:fill="ffffff"/>
        </w:rPr>
        <w:t>6,</w:t>
      </w:r>
      <w:r>
        <w:rPr>
          <w:rFonts w:ascii="Times New Roman" w:cs="Times New Roman" w:eastAsia="Times New Roman" w:hAnsi="Times New Roman"/>
          <w:b/>
          <w:color w:val="333333"/>
          <w:shd w:val="clear" w:color="auto" w:fill="ffffff"/>
        </w:rPr>
        <w:t xml:space="preserve"> 2015 </w:t>
      </w:r>
      <w:r>
        <w:rPr>
          <w:rFonts w:ascii="Times New Roman" w:cs="Times New Roman" w:eastAsia="Times New Roman" w:hAnsi="Times New Roman"/>
          <w:b/>
          <w:color w:val="333333"/>
          <w:shd w:val="clear" w:color="auto" w:fill="ffffff"/>
        </w:rPr>
        <w:t>–March17</w:t>
      </w:r>
      <w:r>
        <w:rPr>
          <w:rFonts w:ascii="Times New Roman" w:cs="Times New Roman" w:eastAsia="Times New Roman" w:hAnsi="Times New Roman"/>
          <w:b/>
          <w:color w:val="333333"/>
          <w:shd w:val="clear" w:color="auto" w:fill="ffffff"/>
        </w:rPr>
        <w:t>,</w:t>
      </w:r>
      <w:r>
        <w:rPr>
          <w:rFonts w:ascii="Times New Roman" w:cs="Times New Roman" w:eastAsia="Times New Roman" w:hAnsi="Times New Roman"/>
          <w:b/>
          <w:color w:val="333333"/>
          <w:shd w:val="clear" w:color="auto" w:fill="ffffff"/>
        </w:rPr>
        <w:t>201</w:t>
      </w:r>
      <w:r>
        <w:rPr>
          <w:rFonts w:ascii="Times New Roman" w:cs="Times New Roman" w:eastAsia="Times New Roman" w:hAnsi="Times New Roman"/>
          <w:b/>
          <w:color w:val="333333"/>
          <w:shd w:val="clear" w:color="auto" w:fill="ffffff"/>
        </w:rPr>
        <w:t>6</w:t>
      </w:r>
      <w:r>
        <w:rPr>
          <w:rFonts w:ascii="Times New Roman" w:cs="Times New Roman" w:eastAsia="Times New Roman" w:hAnsi="Times New Roman"/>
          <w:b/>
          <w:color w:val="333333"/>
          <w:shd w:val="clear" w:color="auto" w:fill="ffffff"/>
        </w:rPr>
        <w:t xml:space="preserve">                                 </w:t>
      </w:r>
      <w:r>
        <w:rPr>
          <w:rFonts w:ascii="Times New Roman" w:cs="Times New Roman" w:eastAsia="Times New Roman" w:hAnsi="Times New Roman"/>
          <w:b/>
          <w:color w:val="333333"/>
          <w:shd w:val="clear" w:color="auto" w:fill="ffffff"/>
        </w:rPr>
        <w:t xml:space="preserve">            </w:t>
      </w:r>
      <w:r>
        <w:rPr>
          <w:rFonts w:ascii="Times New Roman" w:cs="Times New Roman" w:eastAsia="Times New Roman" w:hAnsi="Times New Roman"/>
          <w:b/>
          <w:color w:val="333333"/>
          <w:shd w:val="clear" w:color="auto" w:fill="ffffff"/>
        </w:rPr>
        <w:t>Kotak</w:t>
      </w:r>
      <w:r>
        <w:rPr>
          <w:rFonts w:ascii="Times New Roman" w:cs="Times New Roman" w:eastAsia="Times New Roman" w:hAnsi="Times New Roman"/>
          <w:b/>
          <w:color w:val="333333"/>
          <w:shd w:val="clear" w:color="auto" w:fill="ffffff"/>
        </w:rPr>
        <w:t xml:space="preserve"> Mahindra Bank</w:t>
      </w:r>
    </w:p>
    <w:p>
      <w:pPr>
        <w:pStyle w:val="style0"/>
        <w:spacing w:lineRule="exact" w:line="276"/>
        <w:rPr>
          <w:rFonts w:ascii="Times New Roman" w:cs="Times New Roman" w:eastAsia="Times New Roman" w:hAnsi="Times New Roman"/>
          <w:b/>
          <w:color w:val="333333"/>
          <w:shd w:val="clear" w:color="auto" w:fill="ffffff"/>
        </w:rPr>
      </w:pPr>
      <w:r>
        <w:rPr>
          <w:rFonts w:ascii="Times New Roman" w:cs="Times New Roman" w:eastAsia="Times New Roman" w:hAnsi="Times New Roman"/>
          <w:b/>
          <w:color w:val="333333"/>
          <w:shd w:val="clear" w:color="auto" w:fill="ffffff"/>
        </w:rPr>
        <w:t>A</w:t>
      </w:r>
      <w:r>
        <w:rPr>
          <w:rFonts w:ascii="Times New Roman" w:cs="Times New Roman" w:eastAsia="Times New Roman" w:hAnsi="Times New Roman"/>
          <w:b/>
          <w:color w:val="333333"/>
          <w:shd w:val="clear" w:color="auto" w:fill="ffffff"/>
        </w:rPr>
        <w:t>ssistant Manager</w:t>
      </w:r>
    </w:p>
    <w:p>
      <w:pPr>
        <w:pStyle w:val="style0"/>
        <w:spacing w:lineRule="exact" w:line="276"/>
        <w:rPr>
          <w:rFonts w:ascii="Times New Roman" w:cs="Times New Roman" w:eastAsia="Times New Roman" w:hAnsi="Times New Roman"/>
          <w:b/>
          <w:color w:val="333333"/>
          <w:shd w:val="clear" w:color="auto" w:fill="ffffff"/>
        </w:rPr>
      </w:pPr>
    </w:p>
    <w:p>
      <w:pPr>
        <w:pStyle w:val="style179"/>
        <w:widowControl/>
        <w:numPr>
          <w:ilvl w:val="0"/>
          <w:numId w:val="20"/>
        </w:numPr>
        <w:suppressAutoHyphens w:val="false"/>
        <w:spacing w:after="200" w:lineRule="auto" w:line="276"/>
        <w:rPr>
          <w:rFonts w:ascii="Times New Roman" w:cs="Times New Roman" w:hAnsi="Times New Roman"/>
        </w:rPr>
      </w:pPr>
      <w:r>
        <w:rPr>
          <w:rFonts w:ascii="Times New Roman" w:cs="Times New Roman" w:hAnsi="Times New Roman"/>
        </w:rPr>
        <w:t>Sourcing of Saving and Current Account and Cross Selling of 3</w:t>
      </w:r>
      <w:r>
        <w:rPr>
          <w:rFonts w:ascii="Times New Roman" w:cs="Times New Roman" w:hAnsi="Times New Roman"/>
          <w:vertAlign w:val="superscript"/>
        </w:rPr>
        <w:t>rd</w:t>
      </w:r>
      <w:r>
        <w:rPr>
          <w:rFonts w:ascii="Times New Roman" w:cs="Times New Roman" w:hAnsi="Times New Roman"/>
        </w:rPr>
        <w:t xml:space="preserve"> Party Revenue Products.</w:t>
      </w:r>
    </w:p>
    <w:p>
      <w:pPr>
        <w:pStyle w:val="style179"/>
        <w:numPr>
          <w:ilvl w:val="0"/>
          <w:numId w:val="20"/>
        </w:numPr>
        <w:rPr>
          <w:rFonts w:ascii="Times New Roman" w:cs="Times New Roman" w:hAnsi="Times New Roman"/>
          <w:b/>
        </w:rPr>
      </w:pPr>
      <w:r>
        <w:rPr>
          <w:rFonts w:ascii="Times New Roman" w:cs="Times New Roman" w:hAnsi="Times New Roman"/>
        </w:rPr>
        <w:t>Generating Leads for Loan against Property and Collecting the Documentation and Guiding the Disbursement along with Loan Sales Manager</w:t>
      </w:r>
      <w:r>
        <w:rPr>
          <w:rFonts w:ascii="Times New Roman" w:cs="Times New Roman" w:hAnsi="Times New Roman"/>
        </w:rPr>
        <w:t>.</w:t>
      </w:r>
    </w:p>
    <w:p>
      <w:pPr>
        <w:pStyle w:val="style179"/>
        <w:ind w:left="360"/>
        <w:rPr>
          <w:rFonts w:ascii="Times New Roman" w:cs="Times New Roman" w:hAnsi="Times New Roman"/>
          <w:b/>
        </w:rPr>
      </w:pPr>
    </w:p>
    <w:p>
      <w:pPr>
        <w:pStyle w:val="style0"/>
        <w:rPr>
          <w:rFonts w:ascii="Arial" w:hAnsi="Arial"/>
          <w:b/>
          <w:color w:val="4472c4"/>
          <w:u w:val="single"/>
          <w14:textOutline w14:w="5270" w14:cmpd="sng" w14:cap="flat">
            <w14:solidFill>
              <w14:srgbClr w14:val="3969bf"/>
            </w14:solidFill>
            <w14:prstDash w14:val="solid"/>
            <w14:round/>
          </w14:textOutline>
          <w14:textFill>
            <w14:gradFill w14:flip="none" w14:rotWithShape="false">
              <w14:gsLst>
                <w14:gs w14:pos="0">
                  <w14:srgbClr w14:val="b9c7ff"/>
                </w14:gs>
                <w14:gs w14:pos="9000">
                  <w14:srgbClr w14:val="95b2ff"/>
                </w14:gs>
                <w14:gs w14:pos="50000">
                  <w14:srgbClr w14:val="00279c"/>
                </w14:gs>
                <w14:gs w14:pos="79000">
                  <w14:srgbClr w14:val="95b2ff"/>
                </w14:gs>
                <w14:gs w14:pos="100000">
                  <w14:srgbClr w14:val="b9c7ff"/>
                </w14:gs>
              </w14:gsLst>
              <w14:lin w14:ang="5400000" w14:scaled="false"/>
            </w14:gradFill>
          </w14:textFill>
        </w:rPr>
      </w:pPr>
      <w:r>
        <w:rPr>
          <w:rFonts w:ascii="Arial" w:hAnsi="Arial"/>
          <w:b/>
          <w:color w:val="4472c4"/>
          <w:u w:val="single"/>
          <w14:textOutline w14:w="5270" w14:cmpd="sng" w14:cap="flat">
            <w14:solidFill>
              <w14:srgbClr w14:val="3969bf"/>
            </w14:solidFill>
            <w14:prstDash w14:val="solid"/>
            <w14:round/>
          </w14:textOutline>
          <w14:textFill>
            <w14:gradFill w14:flip="none" w14:rotWithShape="false">
              <w14:gsLst>
                <w14:gs w14:pos="0">
                  <w14:srgbClr w14:val="b9c7ff"/>
                </w14:gs>
                <w14:gs w14:pos="9000">
                  <w14:srgbClr w14:val="95b2ff"/>
                </w14:gs>
                <w14:gs w14:pos="50000">
                  <w14:srgbClr w14:val="00279c"/>
                </w14:gs>
                <w14:gs w14:pos="79000">
                  <w14:srgbClr w14:val="95b2ff"/>
                </w14:gs>
                <w14:gs w14:pos="100000">
                  <w14:srgbClr w14:val="b9c7ff"/>
                </w14:gs>
              </w14:gsLst>
              <w14:lin w14:ang="5400000" w14:scaled="false"/>
            </w14:gradFill>
          </w14:textFill>
        </w:rPr>
        <w:t>Experience</w:t>
      </w:r>
    </w:p>
    <w:p>
      <w:pPr>
        <w:pStyle w:val="style0"/>
        <w:rPr>
          <w:b/>
        </w:rPr>
      </w:pPr>
      <w:r>
        <w:rPr>
          <w:b/>
        </w:rPr>
        <w:t>September17</w:t>
      </w:r>
      <w:r>
        <w:rPr>
          <w:b/>
        </w:rPr>
        <w:t>,2014</w:t>
      </w:r>
      <w:r>
        <w:rPr>
          <w:b/>
        </w:rPr>
        <w:t>-July27,2015</w:t>
      </w:r>
      <w:r>
        <w:rPr>
          <w:b/>
        </w:rPr>
        <w:t xml:space="preserve">                                              Edelweiss Broking ltd</w:t>
      </w:r>
    </w:p>
    <w:p>
      <w:pPr>
        <w:pStyle w:val="style0"/>
        <w:jc w:val="both"/>
        <w:rPr>
          <w:rFonts w:ascii="Arial" w:hAnsi="Arial"/>
          <w:b/>
        </w:rPr>
      </w:pPr>
      <w:r>
        <w:rPr>
          <w:rFonts w:ascii="Arial" w:hAnsi="Arial"/>
          <w:b/>
        </w:rPr>
        <w:t>Executive</w:t>
      </w:r>
    </w:p>
    <w:p>
      <w:pPr>
        <w:pStyle w:val="style0"/>
        <w:jc w:val="both"/>
        <w:rPr>
          <w:rFonts w:ascii="Arial" w:hAnsi="Arial"/>
          <w:sz w:val="22"/>
          <w:szCs w:val="22"/>
        </w:rPr>
      </w:pPr>
      <w:r>
        <w:rPr>
          <w:rFonts w:ascii="Arial" w:hAnsi="Arial"/>
          <w:b/>
          <w:sz w:val="28"/>
          <w:szCs w:val="28"/>
        </w:rPr>
        <w:t>.</w:t>
      </w:r>
      <w:r>
        <w:rPr>
          <w:rFonts w:ascii="Arial" w:hAnsi="Arial"/>
          <w:b/>
          <w:sz w:val="28"/>
          <w:szCs w:val="28"/>
        </w:rPr>
        <w:t xml:space="preserve"> </w:t>
      </w:r>
      <w:r>
        <w:rPr>
          <w:rFonts w:ascii="Arial" w:hAnsi="Arial"/>
          <w:sz w:val="22"/>
          <w:szCs w:val="22"/>
        </w:rPr>
        <w:t xml:space="preserve">Acquisition of new </w:t>
      </w:r>
      <w:r>
        <w:rPr>
          <w:rFonts w:ascii="Arial" w:hAnsi="Arial"/>
          <w:sz w:val="22"/>
          <w:szCs w:val="22"/>
        </w:rPr>
        <w:t>Demat</w:t>
      </w:r>
      <w:r>
        <w:rPr>
          <w:rFonts w:ascii="Arial" w:hAnsi="Arial"/>
          <w:sz w:val="22"/>
          <w:szCs w:val="22"/>
        </w:rPr>
        <w:t xml:space="preserve"> accounts</w:t>
      </w:r>
    </w:p>
    <w:p>
      <w:pPr>
        <w:pStyle w:val="style0"/>
        <w:jc w:val="both"/>
        <w:rPr>
          <w:rFonts w:ascii="Arial" w:hAnsi="Arial"/>
          <w:sz w:val="22"/>
          <w:szCs w:val="22"/>
        </w:rPr>
      </w:pPr>
      <w:r>
        <w:rPr>
          <w:rFonts w:ascii="Arial" w:hAnsi="Arial"/>
          <w:sz w:val="40"/>
          <w:szCs w:val="40"/>
        </w:rPr>
        <w:t>.</w:t>
      </w:r>
      <w:r>
        <w:rPr>
          <w:rFonts w:ascii="Arial" w:hAnsi="Arial"/>
          <w:sz w:val="22"/>
          <w:szCs w:val="22"/>
        </w:rPr>
        <w:t xml:space="preserve">Selling of </w:t>
      </w:r>
      <w:r>
        <w:rPr>
          <w:rFonts w:ascii="Arial" w:hAnsi="Arial"/>
          <w:sz w:val="22"/>
          <w:szCs w:val="22"/>
        </w:rPr>
        <w:t>insurance ,Mutual</w:t>
      </w:r>
      <w:r>
        <w:rPr>
          <w:rFonts w:ascii="Arial" w:hAnsi="Arial"/>
          <w:sz w:val="22"/>
          <w:szCs w:val="22"/>
        </w:rPr>
        <w:t xml:space="preserve"> </w:t>
      </w:r>
      <w:r>
        <w:rPr>
          <w:rFonts w:ascii="Arial" w:hAnsi="Arial"/>
          <w:sz w:val="22"/>
          <w:szCs w:val="22"/>
        </w:rPr>
        <w:t>Fund,Gold</w:t>
      </w:r>
      <w:r>
        <w:rPr>
          <w:rFonts w:ascii="Arial" w:hAnsi="Arial"/>
          <w:sz w:val="22"/>
          <w:szCs w:val="22"/>
        </w:rPr>
        <w:t xml:space="preserve"> Bond and other revenue products</w:t>
      </w:r>
    </w:p>
    <w:p>
      <w:pPr>
        <w:pStyle w:val="style0"/>
        <w:jc w:val="both"/>
        <w:rPr>
          <w:rFonts w:ascii="Arial" w:hAnsi="Arial"/>
          <w:sz w:val="22"/>
          <w:szCs w:val="22"/>
        </w:rPr>
      </w:pPr>
      <w:r>
        <w:rPr>
          <w:rFonts w:ascii="Arial" w:hAnsi="Arial"/>
          <w:sz w:val="40"/>
          <w:szCs w:val="40"/>
        </w:rPr>
        <w:t>.</w:t>
      </w:r>
      <w:r>
        <w:rPr>
          <w:rFonts w:ascii="Arial" w:hAnsi="Arial"/>
          <w:sz w:val="22"/>
          <w:szCs w:val="22"/>
        </w:rPr>
        <w:t>Equity Dealer</w:t>
      </w:r>
      <w:r>
        <w:rPr>
          <w:rFonts w:ascii="Arial" w:hAnsi="Arial"/>
          <w:sz w:val="22"/>
          <w:szCs w:val="22"/>
        </w:rPr>
        <w:t>.</w:t>
      </w:r>
    </w:p>
    <w:p>
      <w:pPr>
        <w:pStyle w:val="style0"/>
        <w:spacing w:after="75" w:lineRule="exact" w:line="276"/>
        <w:rPr>
          <w:rFonts w:ascii="Times New Roman" w:cs="Times New Roman" w:eastAsia="Times New Roman" w:hAnsi="Times New Roman"/>
          <w:color w:val="00000a"/>
          <w:sz w:val="20"/>
          <w:highlight w:val="white"/>
        </w:rPr>
      </w:pPr>
      <w:r>
        <w:rPr>
          <w:rFonts w:ascii="Times New Roman" w:cs="Times New Roman" w:eastAsia="Times New Roman" w:hAnsi="Times New Roman"/>
          <w:b/>
          <w:color w:val="006699"/>
          <w:sz w:val="25"/>
          <w:shd w:val="clear" w:color="auto" w:fill="ffffff"/>
        </w:rPr>
        <w:t>Extra curriculum Activities</w:t>
      </w:r>
      <w:r>
        <w:rPr>
          <w:rFonts w:ascii="Times New Roman" w:cs="Times New Roman" w:eastAsia="Times New Roman" w:hAnsi="Times New Roman"/>
          <w:b/>
          <w:color w:val="006699"/>
          <w:sz w:val="25"/>
          <w:shd w:val="clear" w:color="auto" w:fill="ffffff"/>
        </w:rPr>
        <w:t>:</w:t>
      </w:r>
    </w:p>
    <w:p>
      <w:pPr>
        <w:pStyle w:val="style179"/>
        <w:widowControl/>
        <w:numPr>
          <w:ilvl w:val="0"/>
          <w:numId w:val="11"/>
        </w:numPr>
        <w:suppressAutoHyphens w:val="false"/>
        <w:spacing w:after="200" w:lineRule="auto" w:line="276"/>
        <w:rPr>
          <w:rFonts w:ascii="Times New Roman" w:cs="Times New Roman" w:hAnsi="Times New Roman"/>
          <w:sz w:val="22"/>
        </w:rPr>
      </w:pPr>
      <w:r>
        <w:rPr>
          <w:rFonts w:ascii="Times New Roman" w:cs="Times New Roman" w:hAnsi="Times New Roman"/>
        </w:rPr>
        <w:t>Having knowledge in Tally, MS- Office.</w:t>
      </w:r>
    </w:p>
    <w:p>
      <w:pPr>
        <w:pStyle w:val="style179"/>
        <w:widowControl/>
        <w:numPr>
          <w:ilvl w:val="0"/>
          <w:numId w:val="11"/>
        </w:numPr>
        <w:suppressAutoHyphens w:val="false"/>
        <w:spacing w:after="200" w:lineRule="auto" w:line="276"/>
        <w:rPr>
          <w:rFonts w:ascii="Times New Roman" w:cs="Times New Roman" w:hAnsi="Times New Roman"/>
        </w:rPr>
      </w:pPr>
      <w:r>
        <w:rPr>
          <w:rFonts w:ascii="Times New Roman" w:cs="Times New Roman" w:hAnsi="Times New Roman"/>
        </w:rPr>
        <w:t>Share markets investment.</w:t>
      </w:r>
    </w:p>
    <w:p>
      <w:pPr>
        <w:pStyle w:val="style179"/>
        <w:widowControl/>
        <w:numPr>
          <w:ilvl w:val="0"/>
          <w:numId w:val="11"/>
        </w:numPr>
        <w:suppressAutoHyphens w:val="false"/>
        <w:spacing w:after="200" w:lineRule="auto" w:line="276"/>
        <w:rPr>
          <w:rFonts w:ascii="Times New Roman" w:cs="Times New Roman" w:hAnsi="Times New Roman"/>
        </w:rPr>
      </w:pPr>
      <w:r>
        <w:rPr>
          <w:rFonts w:ascii="Times New Roman" w:cs="Times New Roman" w:hAnsi="Times New Roman"/>
        </w:rPr>
        <w:t>Listening to music.</w:t>
      </w:r>
    </w:p>
    <w:p>
      <w:pPr>
        <w:pStyle w:val="style179"/>
        <w:widowControl/>
        <w:numPr>
          <w:ilvl w:val="0"/>
          <w:numId w:val="11"/>
        </w:numPr>
        <w:suppressAutoHyphens w:val="false"/>
        <w:spacing w:after="200" w:lineRule="auto" w:line="276"/>
        <w:rPr>
          <w:rFonts w:ascii="Times New Roman" w:cs="Times New Roman" w:hAnsi="Times New Roman"/>
        </w:rPr>
      </w:pPr>
      <w:r>
        <w:rPr>
          <w:rFonts w:ascii="Times New Roman" w:cs="Times New Roman" w:hAnsi="Times New Roman"/>
        </w:rPr>
        <w:t>Playing cricket.</w:t>
      </w:r>
    </w:p>
    <w:p>
      <w:pPr>
        <w:pStyle w:val="style0"/>
        <w:spacing w:lineRule="exact" w:line="276"/>
        <w:ind w:left="360"/>
        <w:rPr>
          <w:rFonts w:ascii="Calibri" w:cs="Calibri" w:eastAsia="Calibri" w:hAnsi="Calibri"/>
          <w:color w:val="333333"/>
          <w:sz w:val="21"/>
          <w:highlight w:val="white"/>
        </w:rPr>
      </w:pPr>
    </w:p>
    <w:p>
      <w:pPr>
        <w:pStyle w:val="style0"/>
        <w:spacing w:after="75" w:lineRule="exact" w:line="276"/>
        <w:rPr>
          <w:rFonts w:ascii="Times New Roman" w:cs="Times New Roman" w:eastAsia="Times New Roman" w:hAnsi="Times New Roman"/>
          <w:b/>
          <w:color w:val="006699"/>
          <w:sz w:val="25"/>
          <w:shd w:val="clear" w:color="auto" w:fill="ffffff"/>
        </w:rPr>
      </w:pPr>
      <w:r>
        <w:rPr>
          <w:rFonts w:ascii="Times New Roman" w:cs="Times New Roman" w:eastAsia="Times New Roman" w:hAnsi="Times New Roman"/>
          <w:b/>
          <w:color w:val="006699"/>
          <w:sz w:val="25"/>
          <w:shd w:val="clear" w:color="auto" w:fill="ffffff"/>
        </w:rPr>
        <w:t>Certifications and Trainings:</w:t>
      </w:r>
    </w:p>
    <w:p>
      <w:pPr>
        <w:pStyle w:val="style0"/>
        <w:spacing w:after="75" w:lineRule="exact" w:line="276"/>
        <w:rPr>
          <w:rFonts w:ascii="Times New Roman" w:cs="Times New Roman" w:eastAsia="Times New Roman" w:hAnsi="Times New Roman"/>
          <w:b/>
          <w:color w:val="006699"/>
          <w:sz w:val="25"/>
          <w:shd w:val="clear" w:color="auto" w:fill="ffffff"/>
        </w:rPr>
      </w:pPr>
    </w:p>
    <w:p>
      <w:pPr>
        <w:pStyle w:val="style179"/>
        <w:numPr>
          <w:ilvl w:val="0"/>
          <w:numId w:val="25"/>
        </w:numPr>
        <w:spacing w:after="75" w:lineRule="exact" w:line="276"/>
        <w:rPr>
          <w:rFonts w:ascii="Times New Roman" w:cs="Times New Roman" w:eastAsia="Times New Roman" w:hAnsi="Times New Roman"/>
          <w:b/>
          <w:color w:val="006699"/>
          <w:sz w:val="25"/>
          <w:highlight w:val="white"/>
        </w:rPr>
      </w:pPr>
      <w:r>
        <w:rPr>
          <w:rFonts w:ascii="Times New Roman" w:cs="Times New Roman" w:hAnsi="Times New Roman"/>
          <w:b/>
        </w:rPr>
        <w:t>Gold loan auditing certification completed.</w:t>
      </w:r>
    </w:p>
    <w:p>
      <w:pPr>
        <w:pStyle w:val="style179"/>
        <w:widowControl/>
        <w:suppressAutoHyphens w:val="false"/>
        <w:spacing w:lineRule="auto" w:line="276"/>
        <w:ind w:left="360"/>
        <w:rPr>
          <w:rFonts w:ascii="Times New Roman" w:cs="Times New Roman" w:hAnsi="Times New Roman"/>
          <w:sz w:val="22"/>
        </w:rPr>
      </w:pPr>
    </w:p>
    <w:p>
      <w:pPr>
        <w:pStyle w:val="style179"/>
        <w:widowControl/>
        <w:numPr>
          <w:ilvl w:val="0"/>
          <w:numId w:val="23"/>
        </w:numPr>
        <w:suppressAutoHyphens w:val="false"/>
        <w:spacing w:lineRule="auto" w:line="276"/>
        <w:ind w:left="360"/>
        <w:rPr>
          <w:rFonts w:ascii="Times New Roman" w:cs="Times New Roman" w:hAnsi="Times New Roman"/>
        </w:rPr>
      </w:pPr>
      <w:r>
        <w:rPr>
          <w:rFonts w:ascii="Times New Roman" w:cs="Times New Roman" w:hAnsi="Times New Roman"/>
        </w:rPr>
        <w:t>Completed a project on (</w:t>
      </w:r>
      <w:r>
        <w:rPr>
          <w:rFonts w:ascii="Times New Roman" w:cs="Times New Roman" w:hAnsi="Times New Roman"/>
        </w:rPr>
        <w:t>A Comprehensive study of Marketing Strategy for the</w:t>
      </w:r>
      <w:r>
        <w:rPr>
          <w:rFonts w:ascii="Times New Roman" w:cs="Times New Roman" w:hAnsi="Times New Roman"/>
        </w:rPr>
        <w:t xml:space="preserve"> Sel</w:t>
      </w:r>
      <w:r>
        <w:rPr>
          <w:rFonts w:ascii="Times New Roman" w:cs="Times New Roman" w:hAnsi="Times New Roman"/>
        </w:rPr>
        <w:t>l</w:t>
      </w:r>
      <w:r>
        <w:rPr>
          <w:rFonts w:ascii="Times New Roman" w:cs="Times New Roman" w:hAnsi="Times New Roman"/>
        </w:rPr>
        <w:t>ing and re-use of</w:t>
      </w:r>
      <w:r>
        <w:rPr>
          <w:rFonts w:ascii="Times New Roman" w:cs="Times New Roman" w:hAnsi="Times New Roman"/>
        </w:rPr>
        <w:t xml:space="preserve"> Secondary Products </w:t>
      </w:r>
      <w:r>
        <w:rPr>
          <w:rFonts w:ascii="Times New Roman" w:cs="Times New Roman" w:hAnsi="Times New Roman"/>
        </w:rPr>
        <w:t>)</w:t>
      </w:r>
      <w:r>
        <w:rPr>
          <w:rFonts w:ascii="Times New Roman" w:cs="Times New Roman" w:hAnsi="Times New Roman"/>
        </w:rPr>
        <w:t xml:space="preserve">At </w:t>
      </w:r>
      <w:r>
        <w:rPr>
          <w:rFonts w:ascii="Times New Roman" w:cs="Times New Roman" w:hAnsi="Times New Roman"/>
          <w:b/>
        </w:rPr>
        <w:t>Durgapur Steel Plant</w:t>
      </w:r>
      <w:r>
        <w:rPr>
          <w:rFonts w:ascii="Times New Roman" w:cs="Times New Roman" w:hAnsi="Times New Roman"/>
        </w:rPr>
        <w:t>”</w:t>
      </w:r>
      <w:r>
        <w:rPr>
          <w:rFonts w:ascii="Times New Roman" w:cs="Times New Roman" w:hAnsi="Times New Roman"/>
        </w:rPr>
        <w:tab/>
      </w:r>
    </w:p>
    <w:p>
      <w:pPr>
        <w:pStyle w:val="style0"/>
        <w:rPr>
          <w:rFonts w:ascii="Times New Roman" w:cs="Times New Roman" w:hAnsi="Times New Roman"/>
          <w:b/>
        </w:rPr>
      </w:pPr>
      <w:r>
        <w:rPr>
          <w:rFonts w:ascii="Times New Roman" w:cs="Times New Roman" w:hAnsi="Times New Roman"/>
        </w:rPr>
        <w:t xml:space="preserve">   </w:t>
      </w:r>
      <w:r>
        <w:rPr>
          <w:rFonts w:ascii="Times New Roman" w:cs="Times New Roman" w:hAnsi="Times New Roman"/>
          <w:b/>
          <w:sz w:val="44"/>
          <w:szCs w:val="44"/>
        </w:rPr>
        <w:t xml:space="preserve"> </w:t>
      </w:r>
    </w:p>
    <w:p>
      <w:pPr>
        <w:pStyle w:val="style0"/>
        <w:spacing w:after="75" w:lineRule="exact" w:line="288"/>
        <w:rPr>
          <w:rFonts w:ascii="Times New Roman" w:cs="Times New Roman" w:eastAsia="Times New Roman" w:hAnsi="Times New Roman"/>
          <w:b/>
          <w:color w:val="006699"/>
          <w:sz w:val="25"/>
          <w:highlight w:val="white"/>
        </w:rPr>
      </w:pPr>
      <w:r>
        <w:rPr>
          <w:rFonts w:ascii="Times New Roman" w:cs="Times New Roman" w:eastAsia="Times New Roman" w:hAnsi="Times New Roman"/>
          <w:b/>
          <w:color w:val="006699"/>
          <w:sz w:val="25"/>
          <w:shd w:val="clear" w:color="auto" w:fill="ffffff"/>
        </w:rPr>
        <w:t>Academic Qualifications:</w:t>
      </w:r>
    </w:p>
    <w:tbl>
      <w:tblPr>
        <w:tblW w:w="9750" w:type="dxa"/>
        <w:tblCellMar>
          <w:left w:w="30" w:type="dxa"/>
          <w:right w:w="40" w:type="dxa"/>
        </w:tblCellMar>
        <w:tblLook w:val="04A0" w:firstRow="1" w:lastRow="0" w:firstColumn="1" w:lastColumn="0" w:noHBand="0" w:noVBand="1"/>
      </w:tblPr>
      <w:tblGrid>
        <w:gridCol w:w="831"/>
        <w:gridCol w:w="1620"/>
        <w:gridCol w:w="2395"/>
        <w:gridCol w:w="1649"/>
        <w:gridCol w:w="3255"/>
      </w:tblGrid>
      <w:tr>
        <w:trPr>
          <w:trHeight w:val="167" w:hRule="atLeast"/>
        </w:trPr>
        <w:tc>
          <w:tcPr>
            <w:tcW w:w="831" w:type="dxa"/>
            <w:tcBorders>
              <w:top w:val="single" w:sz="8" w:space="0" w:color="d3d3d3"/>
              <w:left w:val="single" w:sz="8" w:space="0" w:color="d3d3d3"/>
              <w:bottom w:val="single" w:sz="8" w:space="0" w:color="d3d3d3"/>
              <w:right w:val="single" w:sz="8" w:space="0" w:color="d3d3d3"/>
            </w:tcBorders>
            <w:shd w:val="clear" w:color="auto" w:fill="f5f5f5"/>
          </w:tcPr>
          <w:p>
            <w:pPr>
              <w:pStyle w:val="style0"/>
              <w:spacing w:lineRule="exact" w:line="240"/>
              <w:jc w:val="center"/>
              <w:rPr>
                <w:rFonts w:hint="eastAsia"/>
                <w:sz w:val="22"/>
              </w:rPr>
            </w:pPr>
            <w:r>
              <w:rPr>
                <w:rFonts w:ascii="Times New Roman" w:cs="Times New Roman" w:eastAsia="Times New Roman" w:hAnsi="Times New Roman"/>
                <w:b/>
                <w:color w:val="365f91"/>
                <w:sz w:val="22"/>
                <w:shd w:val="clear" w:color="auto" w:fill="ffffff"/>
              </w:rPr>
              <w:t>Year</w:t>
            </w:r>
          </w:p>
        </w:tc>
        <w:tc>
          <w:tcPr>
            <w:tcW w:w="1620" w:type="dxa"/>
            <w:tcBorders>
              <w:top w:val="single" w:sz="8" w:space="0" w:color="d3d3d3"/>
              <w:left w:val="single" w:sz="8" w:space="0" w:color="d3d3d3"/>
              <w:bottom w:val="single" w:sz="8" w:space="0" w:color="d3d3d3"/>
              <w:right w:val="single" w:sz="8" w:space="0" w:color="d3d3d3"/>
            </w:tcBorders>
            <w:shd w:val="clear" w:color="auto" w:fill="f5f5f5"/>
          </w:tcPr>
          <w:p>
            <w:pPr>
              <w:pStyle w:val="style0"/>
              <w:spacing w:lineRule="exact" w:line="240"/>
              <w:jc w:val="center"/>
              <w:rPr>
                <w:rFonts w:hint="eastAsia"/>
                <w:sz w:val="22"/>
              </w:rPr>
            </w:pPr>
            <w:r>
              <w:rPr>
                <w:rFonts w:ascii="Times New Roman" w:cs="Times New Roman" w:eastAsia="Times New Roman" w:hAnsi="Times New Roman"/>
                <w:b/>
                <w:color w:val="365f91"/>
                <w:sz w:val="22"/>
                <w:shd w:val="clear" w:color="auto" w:fill="ffffff"/>
              </w:rPr>
              <w:t>Degree</w:t>
            </w:r>
          </w:p>
        </w:tc>
        <w:tc>
          <w:tcPr>
            <w:tcW w:w="2395" w:type="dxa"/>
            <w:tcBorders>
              <w:top w:val="single" w:sz="8" w:space="0" w:color="d3d3d3"/>
              <w:left w:val="single" w:sz="8" w:space="0" w:color="d3d3d3"/>
              <w:bottom w:val="single" w:sz="8" w:space="0" w:color="d3d3d3"/>
              <w:right w:val="single" w:sz="8" w:space="0" w:color="d3d3d3"/>
            </w:tcBorders>
            <w:shd w:val="clear" w:color="auto" w:fill="f5f5f5"/>
          </w:tcPr>
          <w:p>
            <w:pPr>
              <w:pStyle w:val="style0"/>
              <w:spacing w:lineRule="exact" w:line="240"/>
              <w:jc w:val="center"/>
              <w:rPr>
                <w:rFonts w:hint="eastAsia"/>
                <w:sz w:val="22"/>
              </w:rPr>
            </w:pPr>
            <w:r>
              <w:rPr>
                <w:rFonts w:ascii="Times New Roman" w:cs="Times New Roman" w:eastAsia="Times New Roman" w:hAnsi="Times New Roman"/>
                <w:b/>
                <w:color w:val="365f91"/>
                <w:sz w:val="22"/>
                <w:shd w:val="clear" w:color="auto" w:fill="ffffff"/>
              </w:rPr>
              <w:t>Major Subject</w:t>
            </w:r>
          </w:p>
        </w:tc>
        <w:tc>
          <w:tcPr>
            <w:tcW w:w="1649" w:type="dxa"/>
            <w:tcBorders>
              <w:top w:val="single" w:sz="8" w:space="0" w:color="d3d3d3"/>
              <w:left w:val="single" w:sz="8" w:space="0" w:color="d3d3d3"/>
              <w:bottom w:val="single" w:sz="8" w:space="0" w:color="d3d3d3"/>
              <w:right w:val="single" w:sz="8" w:space="0" w:color="d3d3d3"/>
            </w:tcBorders>
            <w:shd w:val="clear" w:color="auto" w:fill="f5f5f5"/>
          </w:tcPr>
          <w:p>
            <w:pPr>
              <w:pStyle w:val="style0"/>
              <w:spacing w:lineRule="exact" w:line="240"/>
              <w:jc w:val="center"/>
              <w:rPr>
                <w:rFonts w:hint="eastAsia"/>
                <w:sz w:val="22"/>
              </w:rPr>
            </w:pPr>
            <w:r>
              <w:rPr>
                <w:rFonts w:ascii="Times New Roman" w:cs="Times New Roman" w:eastAsia="Times New Roman" w:hAnsi="Times New Roman"/>
                <w:b/>
                <w:color w:val="365f91"/>
                <w:sz w:val="22"/>
                <w:shd w:val="clear" w:color="auto" w:fill="ffffff"/>
              </w:rPr>
              <w:t>Institution</w:t>
            </w:r>
          </w:p>
        </w:tc>
        <w:tc>
          <w:tcPr>
            <w:tcW w:w="3255" w:type="dxa"/>
            <w:tcBorders>
              <w:top w:val="single" w:sz="8" w:space="0" w:color="d3d3d3"/>
              <w:left w:val="single" w:sz="8" w:space="0" w:color="d3d3d3"/>
              <w:bottom w:val="single" w:sz="8" w:space="0" w:color="d3d3d3"/>
              <w:right w:val="single" w:sz="8" w:space="0" w:color="d3d3d3"/>
            </w:tcBorders>
            <w:shd w:val="clear" w:color="auto" w:fill="f5f5f5"/>
          </w:tcPr>
          <w:p>
            <w:pPr>
              <w:pStyle w:val="style0"/>
              <w:spacing w:lineRule="exact" w:line="240"/>
              <w:jc w:val="center"/>
              <w:rPr>
                <w:rFonts w:hint="eastAsia"/>
                <w:sz w:val="22"/>
              </w:rPr>
            </w:pPr>
            <w:r>
              <w:rPr>
                <w:rFonts w:ascii="Times New Roman" w:cs="Times New Roman" w:eastAsia="Times New Roman" w:hAnsi="Times New Roman"/>
                <w:b/>
                <w:color w:val="365f91"/>
                <w:sz w:val="22"/>
                <w:shd w:val="clear" w:color="auto" w:fill="ffffff"/>
              </w:rPr>
              <w:t>Full / Part Time - CGPA</w:t>
            </w:r>
          </w:p>
        </w:tc>
      </w:tr>
      <w:tr>
        <w:tblPrEx/>
        <w:trPr>
          <w:trHeight w:val="167" w:hRule="atLeast"/>
        </w:trPr>
        <w:tc>
          <w:tcPr>
            <w:tcW w:w="831"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lineRule="exact" w:line="240"/>
              <w:jc w:val="center"/>
              <w:rPr>
                <w:rFonts w:hint="eastAsia"/>
              </w:rPr>
            </w:pPr>
            <w:r>
              <w:rPr>
                <w:rFonts w:ascii="Arial" w:eastAsia="Arial" w:hAnsi="Arial"/>
                <w:color w:val="000000"/>
                <w:sz w:val="18"/>
                <w:shd w:val="clear" w:color="auto" w:fill="ffffff"/>
              </w:rPr>
              <w:t>201</w:t>
            </w:r>
            <w:r>
              <w:rPr>
                <w:rFonts w:ascii="Arial" w:eastAsia="Arial" w:hAnsi="Arial"/>
                <w:color w:val="000000"/>
                <w:sz w:val="18"/>
                <w:shd w:val="clear" w:color="auto" w:fill="ffffff"/>
              </w:rPr>
              <w:t>3</w:t>
            </w:r>
          </w:p>
        </w:tc>
        <w:tc>
          <w:tcPr>
            <w:tcW w:w="1620"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lineRule="exact" w:line="240"/>
              <w:jc w:val="center"/>
              <w:rPr>
                <w:rFonts w:ascii="Arial" w:hAnsi="Arial"/>
                <w:sz w:val="18"/>
                <w:szCs w:val="18"/>
              </w:rPr>
            </w:pPr>
            <w:r>
              <w:rPr>
                <w:rFonts w:ascii="Arial" w:hAnsi="Arial"/>
                <w:sz w:val="18"/>
                <w:szCs w:val="18"/>
              </w:rPr>
              <w:t>MBA</w:t>
            </w:r>
          </w:p>
        </w:tc>
        <w:tc>
          <w:tcPr>
            <w:tcW w:w="2395"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lineRule="exact" w:line="240"/>
              <w:jc w:val="center"/>
              <w:rPr>
                <w:rFonts w:hint="eastAsia"/>
              </w:rPr>
            </w:pPr>
            <w:r>
              <w:rPr>
                <w:rFonts w:ascii="Arial" w:eastAsia="Arial" w:hAnsi="Arial"/>
                <w:color w:val="000000"/>
                <w:sz w:val="18"/>
                <w:shd w:val="clear" w:color="auto" w:fill="ffffff"/>
              </w:rPr>
              <w:t>Marketing/HR</w:t>
            </w:r>
          </w:p>
        </w:tc>
        <w:tc>
          <w:tcPr>
            <w:tcW w:w="1649"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lineRule="exact" w:line="240"/>
              <w:jc w:val="center"/>
              <w:rPr>
                <w:rFonts w:ascii="Arial" w:hAnsi="Arial"/>
                <w:sz w:val="18"/>
                <w:szCs w:val="18"/>
              </w:rPr>
            </w:pPr>
            <w:r>
              <w:rPr>
                <w:rFonts w:ascii="Arial" w:hAnsi="Arial"/>
                <w:sz w:val="18"/>
                <w:szCs w:val="18"/>
              </w:rPr>
              <w:t>Dr. B C Roy Engineering college</w:t>
            </w:r>
          </w:p>
        </w:tc>
        <w:tc>
          <w:tcPr>
            <w:tcW w:w="3255"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lineRule="exact" w:line="240"/>
              <w:jc w:val="center"/>
              <w:rPr>
                <w:rFonts w:hint="eastAsia"/>
              </w:rPr>
            </w:pPr>
            <w:r>
              <w:rPr>
                <w:rFonts w:ascii="Arial" w:eastAsia="Arial" w:hAnsi="Arial"/>
                <w:color w:val="000000"/>
                <w:sz w:val="18"/>
                <w:shd w:val="clear" w:color="auto" w:fill="ffffff"/>
              </w:rPr>
              <w:t xml:space="preserve">Full Time – </w:t>
            </w:r>
            <w:r>
              <w:rPr>
                <w:rFonts w:ascii="Arial" w:eastAsia="Arial" w:hAnsi="Arial"/>
                <w:color w:val="000000"/>
                <w:sz w:val="18"/>
                <w:shd w:val="clear" w:color="auto" w:fill="ffffff"/>
              </w:rPr>
              <w:t>70 %</w:t>
            </w:r>
          </w:p>
        </w:tc>
      </w:tr>
      <w:tr>
        <w:tblPrEx/>
        <w:trPr>
          <w:trHeight w:val="167" w:hRule="atLeast"/>
        </w:trPr>
        <w:tc>
          <w:tcPr>
            <w:tcW w:w="831"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lineRule="exact" w:line="240"/>
              <w:jc w:val="center"/>
              <w:rPr>
                <w:rFonts w:hint="eastAsia"/>
              </w:rPr>
            </w:pPr>
            <w:r>
              <w:rPr>
                <w:rFonts w:ascii="Arial" w:eastAsia="Arial" w:hAnsi="Arial"/>
                <w:color w:val="000000"/>
                <w:sz w:val="18"/>
                <w:shd w:val="clear" w:color="auto" w:fill="ffffff"/>
              </w:rPr>
              <w:t>2011</w:t>
            </w:r>
          </w:p>
        </w:tc>
        <w:tc>
          <w:tcPr>
            <w:tcW w:w="1620"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jc w:val="center"/>
              <w:rPr>
                <w:rFonts w:hint="eastAsia"/>
                <w:color w:val="00000a"/>
              </w:rPr>
            </w:pPr>
            <w:r>
              <w:rPr>
                <w:rFonts w:ascii="Arial" w:eastAsia="Arial" w:hAnsi="Arial"/>
                <w:color w:val="00000a"/>
                <w:sz w:val="18"/>
                <w:shd w:val="clear" w:color="auto" w:fill="ffffff"/>
              </w:rPr>
              <w:t>BBA</w:t>
            </w:r>
          </w:p>
        </w:tc>
        <w:tc>
          <w:tcPr>
            <w:tcW w:w="2395"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rPr>
                <w:rFonts w:hint="eastAsia"/>
                <w:color w:val="00000a"/>
              </w:rPr>
            </w:pPr>
            <w:r>
              <w:rPr>
                <w:rFonts w:ascii="Arial" w:eastAsia="Arial" w:hAnsi="Arial"/>
                <w:color w:val="00000a"/>
                <w:sz w:val="18"/>
                <w:shd w:val="clear" w:color="auto" w:fill="ffffff"/>
              </w:rPr>
              <w:t xml:space="preserve">           Marketing</w:t>
            </w:r>
            <w:r>
              <w:rPr>
                <w:rFonts w:ascii="Arial" w:eastAsia="Arial" w:hAnsi="Arial"/>
                <w:color w:val="00000a"/>
                <w:sz w:val="18"/>
                <w:shd w:val="clear" w:color="auto" w:fill="ffffff"/>
              </w:rPr>
              <w:t>/HR</w:t>
            </w:r>
          </w:p>
        </w:tc>
        <w:tc>
          <w:tcPr>
            <w:tcW w:w="1649"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jc w:val="center"/>
              <w:rPr>
                <w:rFonts w:ascii="Arial" w:hAnsi="Arial"/>
                <w:color w:val="00000a"/>
                <w:sz w:val="18"/>
                <w:szCs w:val="18"/>
              </w:rPr>
            </w:pPr>
            <w:r>
              <w:rPr>
                <w:rFonts w:ascii="Arial" w:hAnsi="Arial"/>
                <w:sz w:val="18"/>
                <w:szCs w:val="18"/>
              </w:rPr>
              <w:t>Dr. B C Roy Engineering college</w:t>
            </w:r>
          </w:p>
        </w:tc>
        <w:tc>
          <w:tcPr>
            <w:tcW w:w="3255"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jc w:val="center"/>
              <w:rPr>
                <w:rFonts w:hint="eastAsia"/>
                <w:color w:val="00000a"/>
              </w:rPr>
            </w:pPr>
            <w:r>
              <w:rPr>
                <w:rFonts w:ascii="Arial" w:eastAsia="Arial" w:hAnsi="Arial"/>
                <w:color w:val="00000a"/>
                <w:sz w:val="18"/>
                <w:shd w:val="clear" w:color="auto" w:fill="ffffff"/>
              </w:rPr>
              <w:t>Full Time – 75</w:t>
            </w:r>
            <w:r>
              <w:rPr>
                <w:rFonts w:ascii="Arial" w:eastAsia="Arial" w:hAnsi="Arial"/>
                <w:color w:val="00000a"/>
                <w:sz w:val="18"/>
                <w:shd w:val="clear" w:color="auto" w:fill="ffffff"/>
              </w:rPr>
              <w:t>%</w:t>
            </w:r>
          </w:p>
        </w:tc>
      </w:tr>
      <w:tr>
        <w:tblPrEx/>
        <w:trPr>
          <w:trHeight w:val="167" w:hRule="atLeast"/>
        </w:trPr>
        <w:tc>
          <w:tcPr>
            <w:tcW w:w="831"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lineRule="exact" w:line="240"/>
              <w:jc w:val="center"/>
              <w:rPr>
                <w:rFonts w:ascii="Arial" w:eastAsia="Arial" w:hAnsi="Arial"/>
                <w:color w:val="000000"/>
                <w:sz w:val="18"/>
                <w:shd w:val="clear" w:color="auto" w:fill="ffffff"/>
              </w:rPr>
            </w:pPr>
            <w:r>
              <w:rPr>
                <w:rFonts w:ascii="Arial" w:eastAsia="Arial" w:hAnsi="Arial"/>
                <w:color w:val="000000"/>
                <w:sz w:val="18"/>
                <w:shd w:val="clear" w:color="auto" w:fill="ffffff"/>
              </w:rPr>
              <w:t>2008</w:t>
            </w:r>
          </w:p>
        </w:tc>
        <w:tc>
          <w:tcPr>
            <w:tcW w:w="1620"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jc w:val="center"/>
              <w:rPr>
                <w:rFonts w:ascii="Arial" w:eastAsia="Arial" w:hAnsi="Arial"/>
                <w:color w:val="00000a"/>
                <w:sz w:val="18"/>
                <w:shd w:val="clear" w:color="auto" w:fill="ffffff"/>
              </w:rPr>
            </w:pPr>
            <w:r>
              <w:rPr>
                <w:rFonts w:ascii="Arial" w:eastAsia="Arial" w:hAnsi="Arial"/>
                <w:color w:val="00000a"/>
                <w:sz w:val="18"/>
                <w:shd w:val="clear" w:color="auto" w:fill="ffffff"/>
              </w:rPr>
              <w:t>12th Standard</w:t>
            </w:r>
          </w:p>
        </w:tc>
        <w:tc>
          <w:tcPr>
            <w:tcW w:w="2395"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jc w:val="center"/>
              <w:rPr>
                <w:rFonts w:ascii="Arial" w:eastAsia="Arial" w:hAnsi="Arial"/>
                <w:color w:val="00000a"/>
                <w:sz w:val="18"/>
                <w:shd w:val="clear" w:color="auto" w:fill="ffffff"/>
              </w:rPr>
            </w:pPr>
            <w:r>
              <w:rPr>
                <w:rFonts w:ascii="Arial" w:eastAsia="Arial" w:hAnsi="Arial"/>
                <w:color w:val="00000a"/>
                <w:sz w:val="18"/>
                <w:shd w:val="clear" w:color="auto" w:fill="ffffff"/>
              </w:rPr>
              <w:t>Commerce</w:t>
            </w:r>
          </w:p>
        </w:tc>
        <w:tc>
          <w:tcPr>
            <w:tcW w:w="1649"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jc w:val="center"/>
              <w:rPr>
                <w:rFonts w:ascii="Arial" w:eastAsia="Arial" w:hAnsi="Arial"/>
                <w:color w:val="00000a"/>
                <w:sz w:val="18"/>
                <w:szCs w:val="18"/>
                <w:shd w:val="clear" w:color="auto" w:fill="ffffff"/>
              </w:rPr>
            </w:pPr>
            <w:r>
              <w:rPr>
                <w:rFonts w:ascii="Arial" w:hAnsi="Arial"/>
                <w:sz w:val="18"/>
                <w:szCs w:val="18"/>
              </w:rPr>
              <w:t>BIDHAN CHANDRA INSTITUTION</w:t>
            </w:r>
          </w:p>
        </w:tc>
        <w:tc>
          <w:tcPr>
            <w:tcW w:w="3255"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jc w:val="center"/>
              <w:rPr>
                <w:rFonts w:ascii="Arial" w:eastAsia="Arial" w:hAnsi="Arial"/>
                <w:color w:val="00000a"/>
                <w:sz w:val="18"/>
                <w:shd w:val="clear" w:color="auto" w:fill="ffffff"/>
              </w:rPr>
            </w:pPr>
            <w:r>
              <w:rPr>
                <w:rFonts w:ascii="Arial" w:eastAsia="Arial" w:hAnsi="Arial"/>
                <w:color w:val="00000a"/>
                <w:sz w:val="18"/>
                <w:shd w:val="clear" w:color="auto" w:fill="ffffff"/>
              </w:rPr>
              <w:t>Full Time – 55%</w:t>
            </w:r>
          </w:p>
        </w:tc>
      </w:tr>
      <w:tr>
        <w:tblPrEx/>
        <w:trPr>
          <w:trHeight w:val="167" w:hRule="atLeast"/>
        </w:trPr>
        <w:tc>
          <w:tcPr>
            <w:tcW w:w="831"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rPr>
                <w:rFonts w:hint="eastAsia"/>
              </w:rPr>
            </w:pPr>
            <w:r>
              <w:rPr>
                <w:rFonts w:ascii="Arial" w:eastAsia="Arial" w:hAnsi="Arial"/>
                <w:color w:val="000000"/>
                <w:sz w:val="18"/>
                <w:shd w:val="clear" w:color="auto" w:fill="ffffff"/>
              </w:rPr>
              <w:t>2006</w:t>
            </w:r>
          </w:p>
        </w:tc>
        <w:tc>
          <w:tcPr>
            <w:tcW w:w="1620"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rPr>
                <w:rFonts w:hint="eastAsia"/>
                <w:color w:val="00000a"/>
              </w:rPr>
            </w:pPr>
            <w:r>
              <w:rPr>
                <w:rFonts w:ascii="Arial" w:eastAsia="Arial" w:hAnsi="Arial"/>
                <w:color w:val="00000a"/>
                <w:sz w:val="18"/>
                <w:shd w:val="clear" w:color="auto" w:fill="ffffff"/>
              </w:rPr>
              <w:t>10th Standard</w:t>
            </w:r>
          </w:p>
        </w:tc>
        <w:tc>
          <w:tcPr>
            <w:tcW w:w="2395"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rPr>
                <w:rFonts w:hint="eastAsia"/>
                <w:color w:val="00000a"/>
              </w:rPr>
            </w:pPr>
            <w:r>
              <w:rPr>
                <w:rFonts w:ascii="Arial" w:eastAsia="Arial" w:hAnsi="Arial"/>
                <w:color w:val="00000a"/>
                <w:sz w:val="18"/>
                <w:shd w:val="clear" w:color="auto" w:fill="ffffff"/>
              </w:rPr>
              <w:t>General</w:t>
            </w:r>
          </w:p>
        </w:tc>
        <w:tc>
          <w:tcPr>
            <w:tcW w:w="1649"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rPr>
                <w:rFonts w:hint="eastAsia"/>
                <w:color w:val="00000a"/>
                <w:sz w:val="18"/>
                <w:szCs w:val="18"/>
              </w:rPr>
            </w:pPr>
            <w:r>
              <w:rPr>
                <w:rFonts w:ascii="Arial" w:hAnsi="Arial"/>
                <w:sz w:val="18"/>
                <w:szCs w:val="18"/>
              </w:rPr>
              <w:t>AUROBINDO VIDYAMANDIR</w:t>
            </w:r>
          </w:p>
        </w:tc>
        <w:tc>
          <w:tcPr>
            <w:tcW w:w="3255" w:type="dxa"/>
            <w:tcBorders>
              <w:top w:val="single" w:sz="8" w:space="0" w:color="d3d3d3"/>
              <w:left w:val="single" w:sz="8" w:space="0" w:color="d3d3d3"/>
              <w:bottom w:val="single" w:sz="8" w:space="0" w:color="d3d3d3"/>
              <w:right w:val="single" w:sz="8" w:space="0" w:color="d3d3d3"/>
            </w:tcBorders>
            <w:shd w:val="clear" w:color="000000" w:fill="ffffff"/>
          </w:tcPr>
          <w:p>
            <w:pPr>
              <w:pStyle w:val="style0"/>
              <w:spacing w:after="200" w:lineRule="exact" w:line="276"/>
              <w:rPr>
                <w:rFonts w:hint="eastAsia"/>
                <w:color w:val="00000a"/>
              </w:rPr>
            </w:pPr>
            <w:r>
              <w:rPr>
                <w:rFonts w:ascii="Arial" w:eastAsia="Arial" w:hAnsi="Arial"/>
                <w:color w:val="00000a"/>
                <w:sz w:val="18"/>
                <w:shd w:val="clear" w:color="auto" w:fill="ffffff"/>
              </w:rPr>
              <w:t>Full Time – 60%</w:t>
            </w:r>
          </w:p>
        </w:tc>
      </w:tr>
    </w:tbl>
    <w:p>
      <w:pPr>
        <w:pStyle w:val="style0"/>
        <w:spacing w:after="75" w:lineRule="exact" w:line="288"/>
        <w:rPr>
          <w:rFonts w:ascii="Times New Roman" w:cs="Times New Roman" w:eastAsia="Times New Roman" w:hAnsi="Times New Roman"/>
          <w:b/>
          <w:color w:val="006699"/>
          <w:sz w:val="25"/>
          <w:highlight w:val="white"/>
        </w:rPr>
      </w:pPr>
    </w:p>
    <w:p>
      <w:pPr>
        <w:pStyle w:val="style0"/>
        <w:spacing w:after="75" w:lineRule="exact" w:line="288"/>
        <w:rPr>
          <w:rFonts w:ascii="Times New Roman" w:cs="Times New Roman" w:eastAsia="Times New Roman" w:hAnsi="Times New Roman"/>
          <w:b/>
          <w:color w:val="006699"/>
          <w:sz w:val="28"/>
          <w:szCs w:val="28"/>
          <w:highlight w:val="white"/>
        </w:rPr>
      </w:pPr>
      <w:r>
        <w:rPr>
          <w:rFonts w:ascii="Times New Roman" w:cs="Times New Roman" w:eastAsia="Times New Roman" w:hAnsi="Times New Roman"/>
          <w:b/>
          <w:color w:val="006699"/>
          <w:sz w:val="28"/>
          <w:szCs w:val="28"/>
          <w:shd w:val="clear" w:color="auto" w:fill="ffffff"/>
        </w:rPr>
        <w:t>Personal Details:</w:t>
      </w:r>
    </w:p>
    <w:p>
      <w:pPr>
        <w:pStyle w:val="style179"/>
        <w:widowControl/>
        <w:numPr>
          <w:ilvl w:val="0"/>
          <w:numId w:val="26"/>
        </w:numPr>
        <w:suppressAutoHyphens w:val="false"/>
        <w:spacing w:after="200" w:lineRule="auto" w:line="276"/>
        <w:rPr>
          <w:rFonts w:ascii="Times New Roman" w:cs="Times New Roman" w:hAnsi="Times New Roman"/>
          <w:szCs w:val="24"/>
        </w:rPr>
      </w:pPr>
      <w:r>
        <w:rPr>
          <w:rFonts w:ascii="Times New Roman" w:cs="Times New Roman" w:hAnsi="Times New Roman"/>
          <w:szCs w:val="24"/>
        </w:rPr>
        <w:t>Name: Krishanu Chowdhury</w:t>
      </w:r>
    </w:p>
    <w:p>
      <w:pPr>
        <w:pStyle w:val="style179"/>
        <w:widowControl/>
        <w:numPr>
          <w:ilvl w:val="0"/>
          <w:numId w:val="26"/>
        </w:numPr>
        <w:suppressAutoHyphens w:val="false"/>
        <w:spacing w:after="200" w:lineRule="auto" w:line="276"/>
        <w:rPr>
          <w:rFonts w:ascii="Times New Roman" w:cs="Times New Roman" w:hAnsi="Times New Roman"/>
          <w:szCs w:val="24"/>
        </w:rPr>
      </w:pPr>
      <w:r>
        <w:rPr>
          <w:rFonts w:ascii="Times New Roman" w:cs="Times New Roman" w:hAnsi="Times New Roman"/>
          <w:szCs w:val="24"/>
        </w:rPr>
        <w:t>Father’s Name: Pranab Kumar Chowdhury</w:t>
      </w:r>
    </w:p>
    <w:p>
      <w:pPr>
        <w:pStyle w:val="style179"/>
        <w:widowControl/>
        <w:numPr>
          <w:ilvl w:val="0"/>
          <w:numId w:val="26"/>
        </w:numPr>
        <w:suppressAutoHyphens w:val="false"/>
        <w:spacing w:after="200" w:lineRule="auto" w:line="276"/>
        <w:rPr>
          <w:rFonts w:ascii="Times New Roman" w:cs="Times New Roman" w:hAnsi="Times New Roman"/>
          <w:szCs w:val="24"/>
        </w:rPr>
      </w:pPr>
      <w:r>
        <w:rPr>
          <w:rFonts w:ascii="Times New Roman" w:cs="Times New Roman" w:hAnsi="Times New Roman"/>
          <w:szCs w:val="24"/>
        </w:rPr>
        <w:t>Date of birth: 04</w:t>
      </w:r>
      <w:r>
        <w:rPr>
          <w:rFonts w:ascii="Times New Roman" w:cs="Times New Roman" w:hAnsi="Times New Roman"/>
          <w:szCs w:val="24"/>
          <w:vertAlign w:val="superscript"/>
        </w:rPr>
        <w:t>th</w:t>
      </w:r>
      <w:r>
        <w:rPr>
          <w:rFonts w:ascii="Times New Roman" w:cs="Times New Roman" w:hAnsi="Times New Roman"/>
          <w:szCs w:val="24"/>
        </w:rPr>
        <w:t xml:space="preserve"> April 1988.</w:t>
      </w:r>
    </w:p>
    <w:p>
      <w:pPr>
        <w:pStyle w:val="style179"/>
        <w:widowControl/>
        <w:numPr>
          <w:ilvl w:val="0"/>
          <w:numId w:val="26"/>
        </w:numPr>
        <w:suppressAutoHyphens w:val="false"/>
        <w:spacing w:after="200" w:lineRule="auto" w:line="276"/>
        <w:rPr>
          <w:rFonts w:ascii="Times New Roman" w:cs="Times New Roman" w:hAnsi="Times New Roman"/>
          <w:szCs w:val="24"/>
        </w:rPr>
      </w:pPr>
      <w:r>
        <w:rPr>
          <w:rFonts w:ascii="Times New Roman" w:cs="Times New Roman" w:hAnsi="Times New Roman"/>
          <w:szCs w:val="24"/>
        </w:rPr>
        <w:t>Sex: Male</w:t>
      </w:r>
    </w:p>
    <w:p>
      <w:pPr>
        <w:pStyle w:val="style179"/>
        <w:widowControl/>
        <w:numPr>
          <w:ilvl w:val="0"/>
          <w:numId w:val="26"/>
        </w:numPr>
        <w:suppressAutoHyphens w:val="false"/>
        <w:spacing w:after="200" w:lineRule="auto" w:line="276"/>
        <w:rPr>
          <w:rFonts w:ascii="Times New Roman" w:cs="Times New Roman" w:hAnsi="Times New Roman"/>
          <w:szCs w:val="24"/>
        </w:rPr>
      </w:pPr>
      <w:r>
        <w:rPr>
          <w:rFonts w:ascii="Times New Roman" w:cs="Times New Roman" w:hAnsi="Times New Roman"/>
          <w:szCs w:val="24"/>
        </w:rPr>
        <w:t>Marital Status: Married</w:t>
      </w:r>
    </w:p>
    <w:p>
      <w:pPr>
        <w:pStyle w:val="style0"/>
        <w:spacing w:after="75" w:lineRule="exact" w:line="288"/>
        <w:rPr>
          <w:rFonts w:ascii="Times New Roman" w:cs="Times New Roman" w:eastAsia="Times New Roman" w:hAnsi="Times New Roman"/>
          <w:b/>
          <w:color w:val="006699"/>
          <w:sz w:val="25"/>
          <w:highlight w:val="white"/>
        </w:rPr>
      </w:pPr>
    </w:p>
    <w:p>
      <w:pPr>
        <w:pStyle w:val="style0"/>
        <w:spacing w:after="75" w:lineRule="exact" w:line="288"/>
        <w:rPr>
          <w:rFonts w:ascii="Times New Roman" w:cs="Times New Roman" w:eastAsia="Times New Roman" w:hAnsi="Times New Roman"/>
          <w:b/>
          <w:color w:val="006699"/>
          <w:sz w:val="28"/>
          <w:szCs w:val="28"/>
          <w:highlight w:val="white"/>
        </w:rPr>
      </w:pPr>
      <w:r>
        <w:rPr>
          <w:rFonts w:ascii="Times New Roman" w:cs="Times New Roman" w:eastAsia="Times New Roman" w:hAnsi="Times New Roman"/>
          <w:b/>
          <w:color w:val="006699"/>
          <w:sz w:val="28"/>
          <w:szCs w:val="28"/>
          <w:shd w:val="clear" w:color="auto" w:fill="ffffff"/>
        </w:rPr>
        <w:t>Declaration:</w:t>
      </w:r>
    </w:p>
    <w:p>
      <w:pPr>
        <w:pStyle w:val="style0"/>
        <w:spacing w:lineRule="exact" w:line="294"/>
        <w:rPr>
          <w:rFonts w:ascii="Times New Roman" w:cs="Times New Roman" w:eastAsia="Times New Roman" w:hAnsi="Times New Roman"/>
          <w:color w:val="333333"/>
          <w:highlight w:val="white"/>
        </w:rPr>
      </w:pPr>
      <w:r>
        <w:rPr>
          <w:rFonts w:ascii="Times New Roman" w:cs="Times New Roman" w:eastAsia="Times New Roman" w:hAnsi="Times New Roman"/>
          <w:color w:val="333333"/>
          <w:shd w:val="clear" w:color="auto" w:fill="ffffff"/>
        </w:rPr>
        <w:t xml:space="preserve">I hereby declare that above mentioned information is correct up to my knowledge and I bear the responsibility for the correctness of the </w:t>
      </w:r>
      <w:r>
        <w:rPr>
          <w:rFonts w:ascii="Times New Roman" w:cs="Times New Roman" w:eastAsia="Times New Roman" w:hAnsi="Times New Roman"/>
          <w:color w:val="333333"/>
          <w:shd w:val="clear" w:color="auto" w:fill="ffffff"/>
        </w:rPr>
        <w:t>above-mentioned</w:t>
      </w:r>
      <w:r>
        <w:rPr>
          <w:rFonts w:ascii="Times New Roman" w:cs="Times New Roman" w:eastAsia="Times New Roman" w:hAnsi="Times New Roman"/>
          <w:color w:val="333333"/>
          <w:shd w:val="clear" w:color="auto" w:fill="ffffff"/>
        </w:rPr>
        <w:t xml:space="preserve"> particulars.</w:t>
      </w:r>
    </w:p>
    <w:p>
      <w:pPr>
        <w:pStyle w:val="style0"/>
        <w:spacing w:lineRule="exact" w:line="294"/>
        <w:rPr>
          <w:rFonts w:ascii="Times New Roman" w:cs="Times New Roman" w:eastAsia="Times New Roman" w:hAnsi="Times New Roman"/>
          <w:color w:val="333333"/>
          <w:highlight w:val="white"/>
        </w:rPr>
      </w:pPr>
    </w:p>
    <w:bookmarkStart w:id="0" w:name="_GoBack"/>
    <w:bookmarkEnd w:id="0"/>
    <w:p>
      <w:pPr>
        <w:pStyle w:val="style0"/>
        <w:spacing w:lineRule="exact" w:line="294"/>
        <w:rPr>
          <w:rFonts w:ascii="Times New Roman" w:cs="Times New Roman" w:eastAsia="Times New Roman" w:hAnsi="Times New Roman"/>
          <w:color w:val="333333"/>
          <w:highlight w:val="white"/>
        </w:rPr>
      </w:pPr>
    </w:p>
    <w:p>
      <w:pPr>
        <w:pStyle w:val="style0"/>
        <w:spacing w:lineRule="exact" w:line="294"/>
        <w:rPr>
          <w:rFonts w:ascii="Times New Roman" w:cs="Times New Roman" w:eastAsia="Times New Roman" w:hAnsi="Times New Roman"/>
          <w:color w:val="333333"/>
          <w:highlight w:val="white"/>
        </w:rPr>
      </w:pPr>
      <w:r>
        <w:rPr>
          <w:rFonts w:ascii="Times New Roman" w:cs="Times New Roman" w:eastAsia="Times New Roman" w:hAnsi="Times New Roman"/>
          <w:color w:val="333333"/>
          <w:shd w:val="clear" w:color="auto" w:fill="ffffff"/>
        </w:rPr>
        <w:t>Krishanu Chowdhury</w:t>
      </w:r>
    </w:p>
    <w:p>
      <w:pPr>
        <w:pStyle w:val="style0"/>
        <w:spacing w:lineRule="exact" w:line="294"/>
        <w:rPr>
          <w:rFonts w:ascii="Times New Roman" w:cs="Times New Roman" w:eastAsia="Times New Roman" w:hAnsi="Times New Roman"/>
          <w:color w:val="333333"/>
          <w:highlight w:val="white"/>
        </w:rPr>
      </w:pPr>
      <w:r>
        <w:rPr>
          <w:rFonts w:ascii="Times New Roman" w:cs="Times New Roman" w:eastAsia="Times New Roman" w:hAnsi="Times New Roman"/>
          <w:color w:val="333333"/>
          <w:shd w:val="clear" w:color="auto" w:fill="ffffff"/>
        </w:rPr>
        <w:t xml:space="preserve">Place: </w:t>
      </w:r>
      <w:r>
        <w:rPr>
          <w:rFonts w:ascii="Times New Roman" w:cs="Times New Roman" w:eastAsia="Times New Roman" w:hAnsi="Times New Roman"/>
          <w:color w:val="333333"/>
          <w:shd w:val="clear" w:color="auto" w:fill="ffffff"/>
        </w:rPr>
        <w:t xml:space="preserve">Durgapur </w:t>
      </w:r>
      <w:r>
        <w:rPr>
          <w:rFonts w:ascii="Times New Roman" w:cs="Times New Roman" w:eastAsia="Times New Roman" w:hAnsi="Times New Roman"/>
          <w:color w:val="333333"/>
          <w:shd w:val="clear" w:color="auto" w:fill="ffffff"/>
        </w:rPr>
        <w:tab/>
      </w:r>
      <w:r>
        <w:rPr>
          <w:rFonts w:ascii="Times New Roman" w:cs="Times New Roman" w:eastAsia="Times New Roman" w:hAnsi="Times New Roman"/>
          <w:color w:val="333333"/>
          <w:shd w:val="clear" w:color="auto" w:fill="ffffff"/>
        </w:rPr>
        <w:tab/>
      </w:r>
      <w:r>
        <w:rPr>
          <w:rFonts w:ascii="Times New Roman" w:cs="Times New Roman" w:eastAsia="Times New Roman" w:hAnsi="Times New Roman"/>
          <w:color w:val="333333"/>
          <w:shd w:val="clear" w:color="auto" w:fill="ffffff"/>
        </w:rPr>
        <w:tab/>
      </w:r>
      <w:r>
        <w:rPr>
          <w:rFonts w:ascii="Times New Roman" w:cs="Times New Roman" w:eastAsia="Times New Roman" w:hAnsi="Times New Roman"/>
          <w:color w:val="333333"/>
          <w:shd w:val="clear" w:color="auto" w:fill="ffffff"/>
        </w:rPr>
        <w:tab/>
      </w:r>
      <w:r>
        <w:rPr>
          <w:rFonts w:ascii="Times New Roman" w:cs="Times New Roman" w:eastAsia="Times New Roman" w:hAnsi="Times New Roman"/>
          <w:color w:val="333333"/>
          <w:shd w:val="clear" w:color="auto" w:fill="ffffff"/>
        </w:rPr>
        <w:tab/>
      </w:r>
      <w:r>
        <w:rPr>
          <w:rFonts w:ascii="Times New Roman" w:cs="Times New Roman" w:eastAsia="Times New Roman" w:hAnsi="Times New Roman"/>
          <w:color w:val="333333"/>
          <w:shd w:val="clear" w:color="auto" w:fill="ffffff"/>
        </w:rPr>
        <w:tab/>
      </w:r>
      <w:r>
        <w:rPr>
          <w:rFonts w:ascii="Times New Roman" w:cs="Times New Roman" w:eastAsia="Times New Roman" w:hAnsi="Times New Roman"/>
          <w:color w:val="333333"/>
          <w:shd w:val="clear" w:color="auto" w:fill="ffffff"/>
        </w:rPr>
        <w:tab/>
      </w:r>
      <w:r>
        <w:rPr>
          <w:rFonts w:ascii="Times New Roman" w:cs="Times New Roman" w:eastAsia="Times New Roman" w:hAnsi="Times New Roman"/>
          <w:color w:val="333333"/>
          <w:shd w:val="clear" w:color="auto" w:fill="ffffff"/>
        </w:rPr>
        <w:t xml:space="preserve">                                                                                                          </w:t>
      </w:r>
    </w:p>
    <w:p>
      <w:pPr>
        <w:pStyle w:val="style0"/>
        <w:spacing w:after="200" w:lineRule="exact" w:line="276"/>
        <w:rPr>
          <w:rFonts w:hint="eastAsia"/>
        </w:rPr>
      </w:pPr>
    </w:p>
    <w:sectPr>
      <w:pgSz w:w="12240" w:h="15840" w:orient="portrait"/>
      <w:pgMar w:top="1440" w:right="1800" w:bottom="1440" w:left="1800" w:header="0" w:footer="0" w:gutter="0"/>
      <w:cols w:space="72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EFF" w:usb1="C000785B" w:usb2="00000009" w:usb3="00000000" w:csb0="000001FF" w:csb1="00000000"/>
  </w:font>
  <w:font w:name="Microsoft YaHei">
    <w:altName w:val="Microsoft YaHei"/>
    <w:panose1 w:val="020b0503020000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5A69B7C"/>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1">
    <w:nsid w:val="00000001"/>
    <w:multiLevelType w:val="multilevel"/>
    <w:tmpl w:val="EE4470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0000002"/>
    <w:multiLevelType w:val="multilevel"/>
    <w:tmpl w:val="79726958"/>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3">
    <w:nsid w:val="00000003"/>
    <w:multiLevelType w:val="hybridMultilevel"/>
    <w:tmpl w:val="C71C1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4"/>
    <w:multiLevelType w:val="hybridMultilevel"/>
    <w:tmpl w:val="24D42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multilevel"/>
    <w:tmpl w:val="88186E1A"/>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6">
    <w:nsid w:val="00000006"/>
    <w:multiLevelType w:val="hybridMultilevel"/>
    <w:tmpl w:val="8496D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7"/>
    <w:multiLevelType w:val="multilevel"/>
    <w:tmpl w:val="B96AA082"/>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8">
    <w:nsid w:val="00000008"/>
    <w:multiLevelType w:val="multilevel"/>
    <w:tmpl w:val="950A2730"/>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9">
    <w:nsid w:val="00000009"/>
    <w:multiLevelType w:val="multilevel"/>
    <w:tmpl w:val="936298DE"/>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10">
    <w:nsid w:val="0000000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0000000B"/>
    <w:multiLevelType w:val="multilevel"/>
    <w:tmpl w:val="6A408DEE"/>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12">
    <w:nsid w:val="0000000C"/>
    <w:multiLevelType w:val="multilevel"/>
    <w:tmpl w:val="BB2C34D4"/>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13">
    <w:nsid w:val="0000000D"/>
    <w:multiLevelType w:val="multilevel"/>
    <w:tmpl w:val="69765938"/>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14">
    <w:nsid w:val="0000000E"/>
    <w:multiLevelType w:val="hybridMultilevel"/>
    <w:tmpl w:val="C39E2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000000F"/>
    <w:multiLevelType w:val="hybridMultilevel"/>
    <w:tmpl w:val="C9E636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0"/>
    <w:multiLevelType w:val="multilevel"/>
    <w:tmpl w:val="97E2336A"/>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17">
    <w:nsid w:val="00000011"/>
    <w:multiLevelType w:val="hybridMultilevel"/>
    <w:tmpl w:val="4E9E8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2"/>
    <w:multiLevelType w:val="multilevel"/>
    <w:tmpl w:val="83665B78"/>
    <w:lvl w:ilvl="0">
      <w:start w:val="1"/>
      <w:numFmt w:val="bullet"/>
      <w:lvlText w:val=""/>
      <w:lvlJc w:val="left"/>
      <w:pPr>
        <w:tabs>
          <w:tab w:val="left" w:leader="none" w:pos="-360"/>
        </w:tabs>
        <w:ind w:left="360" w:hanging="360"/>
      </w:pPr>
      <w:rPr>
        <w:rFonts w:ascii="Symbol" w:cs="Symbol" w:hAnsi="Symbol" w:hint="default"/>
      </w:rPr>
    </w:lvl>
    <w:lvl w:ilvl="1">
      <w:start w:val="1"/>
      <w:numFmt w:val="decimal"/>
      <w:lvlText w:val="%2."/>
      <w:lvlJc w:val="left"/>
      <w:pPr>
        <w:tabs>
          <w:tab w:val="left" w:leader="none" w:pos="720"/>
        </w:tabs>
        <w:ind w:left="720" w:hanging="360"/>
      </w:pPr>
    </w:lvl>
    <w:lvl w:ilvl="2">
      <w:start w:val="1"/>
      <w:numFmt w:val="decimal"/>
      <w:lvlText w:val="%3."/>
      <w:lvlJc w:val="left"/>
      <w:pPr>
        <w:tabs>
          <w:tab w:val="left" w:leader="none" w:pos="1080"/>
        </w:tabs>
        <w:ind w:left="1080" w:hanging="360"/>
      </w:pPr>
    </w:lvl>
    <w:lvl w:ilvl="3">
      <w:start w:val="1"/>
      <w:numFmt w:val="decimal"/>
      <w:lvlText w:val="%4."/>
      <w:lvlJc w:val="left"/>
      <w:pPr>
        <w:tabs>
          <w:tab w:val="left" w:leader="none" w:pos="1440"/>
        </w:tabs>
        <w:ind w:left="1440" w:hanging="360"/>
      </w:pPr>
    </w:lvl>
    <w:lvl w:ilvl="4">
      <w:start w:val="1"/>
      <w:numFmt w:val="decimal"/>
      <w:lvlText w:val="%5."/>
      <w:lvlJc w:val="left"/>
      <w:pPr>
        <w:tabs>
          <w:tab w:val="left" w:leader="none" w:pos="1800"/>
        </w:tabs>
        <w:ind w:left="1800" w:hanging="360"/>
      </w:pPr>
    </w:lvl>
    <w:lvl w:ilvl="5">
      <w:start w:val="1"/>
      <w:numFmt w:val="decimal"/>
      <w:lvlText w:val="%6."/>
      <w:lvlJc w:val="left"/>
      <w:pPr>
        <w:tabs>
          <w:tab w:val="left" w:leader="none" w:pos="2160"/>
        </w:tabs>
        <w:ind w:left="2160" w:hanging="360"/>
      </w:pPr>
    </w:lvl>
    <w:lvl w:ilvl="6">
      <w:start w:val="1"/>
      <w:numFmt w:val="decimal"/>
      <w:lvlText w:val="%7."/>
      <w:lvlJc w:val="left"/>
      <w:pPr>
        <w:tabs>
          <w:tab w:val="left" w:leader="none" w:pos="2520"/>
        </w:tabs>
        <w:ind w:left="2520" w:hanging="360"/>
      </w:pPr>
    </w:lvl>
    <w:lvl w:ilvl="7">
      <w:start w:val="1"/>
      <w:numFmt w:val="decimal"/>
      <w:lvlText w:val="%8."/>
      <w:lvlJc w:val="left"/>
      <w:pPr>
        <w:tabs>
          <w:tab w:val="left" w:leader="none" w:pos="2880"/>
        </w:tabs>
        <w:ind w:left="2880" w:hanging="360"/>
      </w:pPr>
    </w:lvl>
    <w:lvl w:ilvl="8">
      <w:start w:val="1"/>
      <w:numFmt w:val="decimal"/>
      <w:lvlText w:val="%9."/>
      <w:lvlJc w:val="left"/>
      <w:pPr>
        <w:tabs>
          <w:tab w:val="left" w:leader="none" w:pos="3240"/>
        </w:tabs>
        <w:ind w:left="3240" w:hanging="360"/>
      </w:pPr>
    </w:lvl>
  </w:abstractNum>
  <w:abstractNum w:abstractNumId="19">
    <w:nsid w:val="00000013"/>
    <w:multiLevelType w:val="hybridMultilevel"/>
    <w:tmpl w:val="8CE6F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0000014"/>
    <w:multiLevelType w:val="multilevel"/>
    <w:tmpl w:val="55ECD290"/>
    <w:lvl w:ilvl="0">
      <w:start w:val="1"/>
      <w:numFmt w:val="bullet"/>
      <w:lvlText w:val=""/>
      <w:lvlJc w:val="left"/>
      <w:pPr>
        <w:tabs>
          <w:tab w:val="left" w:leader="none" w:pos="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21">
    <w:nsid w:val="00000015"/>
    <w:multiLevelType w:val="hybridMultilevel"/>
    <w:tmpl w:val="6BA86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00000016"/>
    <w:multiLevelType w:val="multilevel"/>
    <w:tmpl w:val="EE4470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00000017"/>
    <w:multiLevelType w:val="hybridMultilevel"/>
    <w:tmpl w:val="B550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0000001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11"/>
  </w:num>
  <w:num w:numId="3">
    <w:abstractNumId w:val="13"/>
  </w:num>
  <w:num w:numId="4">
    <w:abstractNumId w:val="7"/>
  </w:num>
  <w:num w:numId="5">
    <w:abstractNumId w:val="5"/>
  </w:num>
  <w:num w:numId="6">
    <w:abstractNumId w:val="8"/>
  </w:num>
  <w:num w:numId="7">
    <w:abstractNumId w:val="16"/>
  </w:num>
  <w:num w:numId="8">
    <w:abstractNumId w:val="20"/>
  </w:num>
  <w:num w:numId="9">
    <w:abstractNumId w:val="9"/>
  </w:num>
  <w:num w:numId="10">
    <w:abstractNumId w:val="2"/>
  </w:num>
  <w:num w:numId="11">
    <w:abstractNumId w:val="18"/>
  </w:num>
  <w:num w:numId="12">
    <w:abstractNumId w:val="12"/>
  </w:num>
  <w:num w:numId="13">
    <w:abstractNumId w:val="0"/>
  </w:num>
  <w:num w:numId="14">
    <w:abstractNumId w:val="6"/>
  </w:num>
  <w:num w:numId="15">
    <w:abstractNumId w:val="17"/>
  </w:num>
  <w:num w:numId="16">
    <w:abstractNumId w:val="10"/>
  </w:num>
  <w:num w:numId="17">
    <w:abstractNumId w:val="1"/>
  </w:num>
  <w:num w:numId="18">
    <w:abstractNumId w:val="22"/>
  </w:num>
  <w:num w:numId="19">
    <w:abstractNumId w:val="4"/>
  </w:num>
  <w:num w:numId="20">
    <w:abstractNumId w:val="14"/>
  </w:num>
  <w:num w:numId="21">
    <w:abstractNumId w:val="24"/>
  </w:num>
  <w:num w:numId="22">
    <w:abstractNumId w:val="3"/>
  </w:num>
  <w:num w:numId="23">
    <w:abstractNumId w:val="23"/>
  </w:num>
  <w:num w:numId="24">
    <w:abstractNumId w:val="3"/>
  </w:num>
  <w:num w:numId="25">
    <w:abstractNumId w:val="19"/>
  </w:num>
  <w:num w:numId="26">
    <w:abstractNumId w:val="2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 w:bidi=""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SimSun" w:hAnsi="Liberation Serif"/>
        <w:szCs w:val="24"/>
        <w:lang w:val="en-US" w:bidi="hi-IN" w:eastAsia="zh-CN"/>
      </w:rPr>
    </w:rPrDefault>
    <w:pPrDefault>
      <w:pPr>
        <w:suppressAutoHyphens/>
      </w:pPr>
    </w:pPrDefault>
  </w:docDefaults>
  <w:style w:type="paragraph" w:default="1" w:styleId="style0">
    <w:name w:val="Normal"/>
    <w:next w:val="style0"/>
    <w:qFormat/>
    <w:pPr>
      <w:widowControl w:val="false"/>
    </w:pPr>
    <w:rPr>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Heading"/>
    <w:basedOn w:val="style0"/>
    <w:next w:val="style66"/>
    <w:qFormat/>
    <w:pPr>
      <w:keepNext/>
      <w:spacing w:before="240" w:after="120"/>
    </w:pPr>
    <w:rPr>
      <w:rFonts w:ascii="Liberation Sans" w:eastAsia="Microsoft YaHei" w:hAnsi="Liberation Sans"/>
      <w:sz w:val="28"/>
      <w:szCs w:val="28"/>
    </w:rPr>
  </w:style>
  <w:style w:type="paragraph" w:styleId="style66">
    <w:name w:val="Body Text"/>
    <w:basedOn w:val="style0"/>
    <w:next w:val="style66"/>
    <w:pPr>
      <w:spacing w:after="140" w:lineRule="auto" w:line="288"/>
    </w:pPr>
    <w:rPr/>
  </w:style>
  <w:style w:type="paragraph" w:styleId="style47">
    <w:name w:val="List"/>
    <w:basedOn w:val="style66"/>
    <w:next w:val="style47"/>
    <w:pPr/>
  </w:style>
  <w:style w:type="paragraph" w:styleId="style34">
    <w:name w:val="caption"/>
    <w:basedOn w:val="style0"/>
    <w:next w:val="style34"/>
    <w:qFormat/>
    <w:pPr>
      <w:suppressLineNumbers/>
      <w:spacing w:before="120" w:after="120"/>
    </w:pPr>
    <w:rPr>
      <w:i/>
      <w:iCs/>
    </w:rPr>
  </w:style>
  <w:style w:type="paragraph" w:customStyle="1" w:styleId="style4098">
    <w:name w:val="Index"/>
    <w:basedOn w:val="style0"/>
    <w:next w:val="style4098"/>
    <w:qFormat/>
    <w:pPr>
      <w:suppressLineNumbers/>
    </w:pPr>
    <w:rPr/>
  </w:style>
  <w:style w:type="paragraph" w:styleId="style179">
    <w:name w:val="List Paragraph"/>
    <w:basedOn w:val="style0"/>
    <w:next w:val="style179"/>
    <w:qFormat/>
    <w:uiPriority w:val="34"/>
    <w:pPr>
      <w:ind w:left="720"/>
      <w:contextualSpacing/>
    </w:pPr>
    <w:rPr>
      <w:rFonts w:cs="Mangal"/>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Words>517</Words>
  <Pages>3</Pages>
  <Characters>3136</Characters>
  <Application>WPS Office</Application>
  <DocSecurity>0</DocSecurity>
  <Paragraphs>116</Paragraphs>
  <ScaleCrop>false</ScaleCrop>
  <Company>home</Company>
  <LinksUpToDate>false</LinksUpToDate>
  <CharactersWithSpaces>3940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2021-04-30T05:34:00Z</dcterms:created>
  <dc:creator>Sutapa Maji</dc:creator>
  <dc:language>en-US</dc:language>
  <lastModifiedBy>vivo 1811</lastModifiedBy>
  <dcterms:modified xsi:type="dcterms:W3CDTF">2022-05-30T14:44:19Z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26f9192a462a4eccadc5981c3cbc40f4</vt:lpwstr>
  </property>
</Properties>
</file>